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1155cc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1155cc"/>
          <w:sz w:val="60"/>
          <w:szCs w:val="60"/>
          <w:rtl w:val="0"/>
        </w:rPr>
        <w:t xml:space="preserve">Official Meeting Notice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Corporation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August 15,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10:00 AM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Conference Room A, ABC Corporation Headquarters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Board Members,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 are hereby notified that a meeting of the Board of Directors of ABC Corporation will be held on Tuesday, August 15, 2024, at 10:00 AM, in Conference Room A, ABC Corporation Headquarters.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Approval of Minutes from Previous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Financial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New Business Development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Marketing Strategy Update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Additional Items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ensure your presence at the meeting. If you are unable to attend, please inform us at your earliest convenience.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any further information or clarification, please contact John Doe at (123) 456-7890 or johndoe@abccorp.com.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CEO</w:t>
        <w:br w:type="textWrapping"/>
        <w:t xml:space="preserve">ABC Corporation</w:t>
        <w:br w:type="textWrapping"/>
        <w:t xml:space="preserve">(123) 456-7890</w:t>
        <w:br w:type="textWrapping"/>
        <w:t xml:space="preserve">janesmith@abccorp.com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