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e31c60"/>
          <w:sz w:val="60"/>
          <w:szCs w:val="60"/>
        </w:rPr>
      </w:pPr>
      <w:r w:rsidDel="00000000" w:rsidR="00000000" w:rsidRPr="00000000">
        <w:rPr>
          <w:rFonts w:ascii="Roboto" w:cs="Roboto" w:eastAsia="Roboto" w:hAnsi="Roboto"/>
          <w:b w:val="1"/>
          <w:color w:val="e31c60"/>
          <w:sz w:val="60"/>
          <w:szCs w:val="60"/>
          <w:rtl w:val="0"/>
        </w:rPr>
        <w:t xml:space="preserve">Problem Statement for Students</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Introduction to the Problem:</w:t>
      </w:r>
      <w:r w:rsidDel="00000000" w:rsidR="00000000" w:rsidRPr="00000000">
        <w:rPr>
          <w:rFonts w:ascii="Arial" w:cs="Arial" w:eastAsia="Arial" w:hAnsi="Arial"/>
          <w:color w:val="000000"/>
          <w:sz w:val="24"/>
          <w:szCs w:val="24"/>
          <w:rtl w:val="0"/>
        </w:rPr>
        <w:t xml:space="preserve"> Student stress in higher education institutions such as the University of Exampleville has become a prevalent issue that significantly affects both learning outcomes and mental health. With students reporting increasing academic pressures due to advanced curriculum demands and a competitive job market, addressing stress is imperative to improve their academic success and overall well-being.</w:t>
      </w:r>
    </w:p>
    <w:p w:rsidR="00000000" w:rsidDel="00000000" w:rsidP="00000000" w:rsidRDefault="00000000" w:rsidRPr="00000000" w14:paraId="00000004">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Identification of the Specific Issue:</w:t>
      </w:r>
      <w:r w:rsidDel="00000000" w:rsidR="00000000" w:rsidRPr="00000000">
        <w:rPr>
          <w:rFonts w:ascii="Arial" w:cs="Arial" w:eastAsia="Arial" w:hAnsi="Arial"/>
          <w:color w:val="000000"/>
          <w:sz w:val="24"/>
          <w:szCs w:val="24"/>
          <w:rtl w:val="0"/>
        </w:rPr>
        <w:t xml:space="preserve"> While it is well-acknowledged that students at the University of Exampleville face general stress, there is a lack of detailed understanding regarding the specific triggers such as academic workload, financial pressures from tuition fees and living costs, and the challenge of maintaining a balance between study, work, and personal life. This gap in specific data hinders the development of effective interventions tailored to their needs.</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Justification for the Study:</w:t>
      </w:r>
      <w:r w:rsidDel="00000000" w:rsidR="00000000" w:rsidRPr="00000000">
        <w:rPr>
          <w:rFonts w:ascii="Arial" w:cs="Arial" w:eastAsia="Arial" w:hAnsi="Arial"/>
          <w:color w:val="000000"/>
          <w:sz w:val="24"/>
          <w:szCs w:val="24"/>
          <w:rtl w:val="0"/>
        </w:rPr>
        <w:t xml:space="preserve"> Research into the specific causes of stress among students at the University of Exampleville is critical. If these stressors remain unaddressed, students may experience decreased academic performance, increased dropout rates, and long-term psychological issues such as anxiety and depression. Addressing these issues is crucial for developing robust support systems that enhance educational outcomes and promote a healthier student body.</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Expected Outcomes:</w:t>
      </w:r>
      <w:r w:rsidDel="00000000" w:rsidR="00000000" w:rsidRPr="00000000">
        <w:rPr>
          <w:rFonts w:ascii="Arial" w:cs="Arial" w:eastAsia="Arial" w:hAnsi="Arial"/>
          <w:color w:val="000000"/>
          <w:sz w:val="24"/>
          <w:szCs w:val="24"/>
          <w:rtl w:val="0"/>
        </w:rPr>
        <w:t xml:space="preserve"> This study aims to conduct a comprehensive survey of 500 undergraduate students across various faculties at the University of Exampleville to identify the primary stressors in their academic and personal lives. The research will also evaluate the effectiveness of existing university support services like counseling and financial aid. The expected outcome is to provide data-driven recommendations for more effective stress management interventions that can be implemented by educational institutions. These recommendations will aim to enhance student well-being, reduce dropout rates, and improve overall academic performance.</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structured approach ensures that the problem statement is clear, well-justified, and closely aligned with the specific needs and context of the students at the University of Exampleville, making a compelling case for the significance and urgency of the proposed study.</w:t>
      </w:r>
      <w:r w:rsidDel="00000000" w:rsidR="00000000" w:rsidRPr="00000000">
        <w:rPr>
          <w:rtl w:val="0"/>
        </w:rPr>
      </w:r>
    </w:p>
    <w:sectPr>
      <w:footerReference r:id="rId7"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8">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