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College Student Research Proposal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7ope6iwv5lw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Title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Role of Social Media in Influencing Voter Behavior Among College Students in [Location]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76kf3nxdjat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Abstract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concise summary of the research proposal outlining the main research questions, methodology, potential findings, and the importance of the study. The abstract should provide a complete overview in about 200 words.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29cc5zsqngj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prevalence of social media use among college students and its emerging role in political engagement.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 of the Study: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why it is crucial to understand the impact of social media on voter behavior, especially in a college setting.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Problem: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Clearly state the problem or phenomenon that the research will address.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Objectives: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Define specific objectives, such as measuring the extent of political influence exerted by social media on college students' voting decisions.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Questions: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do college students interact with political content on social media?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influence does this interaction have on their voting behavior?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mh1v9sc6fhl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Literature Review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Theoretical Framework: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theories related to media influence and political behavior to provide a foundation for the study.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 of Existing Literature: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key findings from previous research on social media and voter behavior, highlighting gaps that your study will address.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zvk2ieueqqn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Methodology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Design: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planned research design (survey, experimental, observational, etc.), explaining why it is suitable for your research questions.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 the tools and techniques for data collection (e.g., online surveys, focus groups).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Sampling: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the sampling strategy, including how participants will be selected and the expected sample size.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methods for analyzing the collected data (statistical analysis, thematic analysis, etc.).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m2xzjdirmwl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Ethical Considerations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Human Subjects: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considerations for working with human subjects, such as confidentiality, informed consent, and the potential risks and benefits to participants.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Institutional Review: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Mention any required approvals from college ethics committees or boards.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dhwc4rl5a9f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Expected Results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Hypotheses: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State what you anticipate discovering, based on the literature review and your understanding of the subject.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how the findings could contribute to academic knowledge or practical applications, such as enhancing political engagement strategies on campuses.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54kxmqw074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Timeline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Outline a detailed timeline for each phase of the research, from the preparatory work through to the final analysis and reporting.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ivfj6eg4zahb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Budget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applicable, provide a budget that includes all necessary expenses (travel, materials, software licenses) to complete the research.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ouasegvzogr7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References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all the academic works cited in your proposal in a suitable format, such as APA or MLA.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4rembbau4eu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any supplementary materials that are part of the research proposal, like survey instruments or detailed data tables.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