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rFonts w:ascii="Georgia" w:cs="Georgia" w:eastAsia="Georgia" w:hAnsi="Georgia"/>
          <w:b w:val="1"/>
          <w:color w:val="1155c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60"/>
          <w:szCs w:val="60"/>
          <w:rtl w:val="0"/>
        </w:rPr>
        <w:t xml:space="preserve">Permission Request Letter For Leave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Samantha Green</w:t>
        <w:br w:type="textWrapping"/>
        <w:t xml:space="preserve">789 Westend Road</w:t>
        <w:br w:type="textWrapping"/>
        <w:t xml:space="preserve">Mapleton, OR, 97453</w:t>
        <w:br w:type="textWrapping"/>
        <w:t xml:space="preserve">s.green@email.com</w:t>
        <w:br w:type="textWrapping"/>
        <w:t xml:space="preserve">(678) 901-2345</w:t>
        <w:br w:type="textWrapping"/>
        <w:t xml:space="preserve">April 2,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To,</w:t>
        <w:br w:type="textWrapping"/>
        <w:t xml:space="preserve">Mr. Kevin Brown</w:t>
        <w:br w:type="textWrapping"/>
        <w:t xml:space="preserve">Manager</w:t>
        <w:br w:type="textWrapping"/>
        <w:t xml:space="preserve">Bright Futures Early Learning Center</w:t>
        <w:br w:type="textWrapping"/>
        <w:t xml:space="preserve">1234 Education Lane</w:t>
        <w:br w:type="textWrapping"/>
        <w:t xml:space="preserve">Mapleton, OR, 97453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Subject: Leave of Absence Request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Dear Mr. Brown,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hope this message finds you well. I am writing to formally request a leave of absence due to personal reasons. Specifically, I need to attend to a family matter that requires my presence out of state. Consequently, I am requesting leave starting from April 10, 2024, through April 24, 2024.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Understanding the potential impact of my absence on the operations at Bright Futures Early Learning Center, I have taken proactive steps to mitigate any disruptions. I have prepared detailed lesson plans for the duration of my absence and arranged for Ms. Jane Doe, a qualified substitute teacher and my trusted colleague, to cover my classes. Ms. Doe is familiar with our curriculum and has kindly agreed to ensure continuity in the students' learning experience.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believe this plan will maintain the high educational standards of Bright Futures Early Learning Center and minimize any inconvenience my absence may cause. I am committed to resuming my duties promptly on April 25, 2024, and will ensure a smooth transition back to my responsibilities.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grateful for your understanding and support regarding this matter. Please let me know if there are any forms or additional information required to process my request. I am ready to assist in any way to facilitate this process further.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Thank you for considering my request for a leave of absence. I look forward to your positive response and appreciate your assistance in this matter.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Yours sincerely,</w:t>
        <w:br w:type="textWrapping"/>
        <w:t xml:space="preserve">Samantha Green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