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School Excuse Letter For Being Absent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Laura Johnson</w:t>
        <w:br w:type="textWrapping"/>
        <w:t xml:space="preserve">123 Maple Street</w:t>
        <w:br w:type="textWrapping"/>
        <w:t xml:space="preserve">Somewhere, CA 90210</w:t>
        <w:br w:type="textWrapping"/>
        <w:t xml:space="preserve">laura.johnson@email.com</w:t>
        <w:br w:type="textWrapping"/>
        <w:t xml:space="preserve">(310) 555-1234</w:t>
        <w:br w:type="textWrapping"/>
        <w:t xml:space="preserve">April 23, 2024</w:t>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Ellen Martinez</w:t>
        <w:br w:type="textWrapping"/>
        <w:t xml:space="preserve">Principal</w:t>
        <w:br w:type="textWrapping"/>
        <w:t xml:space="preserve">Somewhere Elementary School</w:t>
        <w:br w:type="textWrapping"/>
        <w:t xml:space="preserve">456 Oak Avenue</w:t>
        <w:br w:type="textWrapping"/>
        <w:t xml:space="preserve">Somewhere, CA 90210</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Martinez,</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explain the absence of my daughter, Emily Johnson, who is enrolled in the fifth grade at Somewhere Elementary School. Emily was unable to attend school on April 21 and 22, 2024, due to a high fever and flu-like symptoms.</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taken appropriate steps to ensure that Emily remains up-to-date with her schoolwork. She has already contacted her teachers regarding the missed assignments and is committed to catching up as quickly as possible. We are also ensuring that she rests and recovers fully before returning to school to prevent the spread of illness to other students and staff.</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let us know if there are any forms or additional documentation that we need to complete on our part or if there are further steps we need to take to ensure her smooth reintegration into the school routine.</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understanding and support during this time.</w:t>
      </w:r>
    </w:p>
    <w:p w:rsidR="00000000" w:rsidDel="00000000" w:rsidP="00000000" w:rsidRDefault="00000000" w:rsidRPr="00000000" w14:paraId="0000000A">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B">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 Johnson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