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color w:val="783f04"/>
        </w:rPr>
      </w:pPr>
      <w:bookmarkStart w:colFirst="0" w:colLast="0" w:name="_2gazcsgmxkub" w:id="0"/>
      <w:bookmarkEnd w:id="0"/>
      <w:r w:rsidDel="00000000" w:rsidR="00000000" w:rsidRPr="00000000">
        <w:rPr>
          <w:color w:val="783f04"/>
          <w:rtl w:val="0"/>
        </w:rPr>
        <w:t xml:space="preserve">Fact Sheet For Feature Writing</w:t>
      </w:r>
    </w:p>
    <w:p w:rsidR="00000000" w:rsidDel="00000000" w:rsidP="00000000" w:rsidRDefault="00000000" w:rsidRPr="00000000" w14:paraId="00000003">
      <w:pPr>
        <w:pStyle w:val="Heading3"/>
        <w:spacing w:after="80" w:before="280" w:line="240" w:lineRule="auto"/>
        <w:rPr>
          <w:rFonts w:ascii="Arial" w:cs="Arial" w:eastAsia="Arial" w:hAnsi="Arial"/>
          <w:b w:val="1"/>
          <w:color w:val="333333"/>
          <w:sz w:val="2"/>
          <w:szCs w:val="2"/>
        </w:rPr>
      </w:pPr>
      <w:bookmarkStart w:colFirst="0" w:colLast="0" w:name="_n8k99o812obl"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f60pq41p3gtn" w:id="2"/>
      <w:bookmarkEnd w:id="2"/>
      <w:r w:rsidDel="00000000" w:rsidR="00000000" w:rsidRPr="00000000">
        <w:rPr>
          <w:rFonts w:ascii="Arial" w:cs="Arial" w:eastAsia="Arial" w:hAnsi="Arial"/>
          <w:b w:val="1"/>
          <w:color w:val="333333"/>
          <w:sz w:val="24"/>
          <w:szCs w:val="24"/>
          <w:rtl w:val="0"/>
        </w:rPr>
        <w:t xml:space="preserve">Purpose of Feature Writing</w:t>
      </w:r>
    </w:p>
    <w:p w:rsidR="00000000" w:rsidDel="00000000" w:rsidP="00000000" w:rsidRDefault="00000000" w:rsidRPr="00000000" w14:paraId="00000005">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Engage:</w:t>
      </w:r>
      <w:r w:rsidDel="00000000" w:rsidR="00000000" w:rsidRPr="00000000">
        <w:rPr>
          <w:rFonts w:ascii="Arial" w:cs="Arial" w:eastAsia="Arial" w:hAnsi="Arial"/>
          <w:color w:val="333333"/>
          <w:sz w:val="24"/>
          <w:szCs w:val="24"/>
          <w:rtl w:val="0"/>
        </w:rPr>
        <w:t xml:space="preserve"> Capture the reader's interest with a story that is more in-depth than a basic news report.</w:t>
      </w:r>
    </w:p>
    <w:p w:rsidR="00000000" w:rsidDel="00000000" w:rsidP="00000000" w:rsidRDefault="00000000" w:rsidRPr="00000000" w14:paraId="00000006">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Inform:</w:t>
      </w:r>
      <w:r w:rsidDel="00000000" w:rsidR="00000000" w:rsidRPr="00000000">
        <w:rPr>
          <w:rFonts w:ascii="Arial" w:cs="Arial" w:eastAsia="Arial" w:hAnsi="Arial"/>
          <w:color w:val="333333"/>
          <w:sz w:val="24"/>
          <w:szCs w:val="24"/>
          <w:rtl w:val="0"/>
        </w:rPr>
        <w:t xml:space="preserve"> Provide comprehensive background information, context, and details about the topic.</w:t>
      </w:r>
    </w:p>
    <w:p w:rsidR="00000000" w:rsidDel="00000000" w:rsidP="00000000" w:rsidRDefault="00000000" w:rsidRPr="00000000" w14:paraId="00000007">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Persuade:</w:t>
      </w:r>
      <w:r w:rsidDel="00000000" w:rsidR="00000000" w:rsidRPr="00000000">
        <w:rPr>
          <w:rFonts w:ascii="Arial" w:cs="Arial" w:eastAsia="Arial" w:hAnsi="Arial"/>
          <w:color w:val="333333"/>
          <w:sz w:val="24"/>
          <w:szCs w:val="24"/>
          <w:rtl w:val="0"/>
        </w:rPr>
        <w:t xml:space="preserve"> (Optional) Sway readers’ opinions or encourage them to take action, depending on the feature's aim.</w:t>
      </w:r>
    </w:p>
    <w:p w:rsidR="00000000" w:rsidDel="00000000" w:rsidP="00000000" w:rsidRDefault="00000000" w:rsidRPr="00000000" w14:paraId="00000008">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Entertain:</w:t>
      </w:r>
      <w:r w:rsidDel="00000000" w:rsidR="00000000" w:rsidRPr="00000000">
        <w:rPr>
          <w:rFonts w:ascii="Arial" w:cs="Arial" w:eastAsia="Arial" w:hAnsi="Arial"/>
          <w:color w:val="333333"/>
          <w:sz w:val="24"/>
          <w:szCs w:val="24"/>
          <w:rtl w:val="0"/>
        </w:rPr>
        <w:t xml:space="preserve"> Offer an enjoyable reading experience through storytelling techniques.</w:t>
      </w:r>
    </w:p>
    <w:p w:rsidR="00000000" w:rsidDel="00000000" w:rsidP="00000000" w:rsidRDefault="00000000" w:rsidRPr="00000000" w14:paraId="00000009">
      <w:pPr>
        <w:pStyle w:val="Heading3"/>
        <w:spacing w:after="80" w:before="280" w:line="360" w:lineRule="auto"/>
        <w:rPr>
          <w:rFonts w:ascii="Arial" w:cs="Arial" w:eastAsia="Arial" w:hAnsi="Arial"/>
          <w:b w:val="1"/>
          <w:color w:val="333333"/>
          <w:sz w:val="24"/>
          <w:szCs w:val="24"/>
        </w:rPr>
      </w:pPr>
      <w:bookmarkStart w:colFirst="0" w:colLast="0" w:name="_svjkm9l178xd" w:id="3"/>
      <w:bookmarkEnd w:id="3"/>
      <w:r w:rsidDel="00000000" w:rsidR="00000000" w:rsidRPr="00000000">
        <w:rPr>
          <w:rFonts w:ascii="Arial" w:cs="Arial" w:eastAsia="Arial" w:hAnsi="Arial"/>
          <w:b w:val="1"/>
          <w:color w:val="333333"/>
          <w:sz w:val="24"/>
          <w:szCs w:val="24"/>
          <w:rtl w:val="0"/>
        </w:rPr>
        <w:t xml:space="preserve">Key Components</w:t>
      </w:r>
    </w:p>
    <w:p w:rsidR="00000000" w:rsidDel="00000000" w:rsidP="00000000" w:rsidRDefault="00000000" w:rsidRPr="00000000" w14:paraId="0000000A">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Headline:</w:t>
      </w:r>
      <w:r w:rsidDel="00000000" w:rsidR="00000000" w:rsidRPr="00000000">
        <w:rPr>
          <w:rFonts w:ascii="Arial" w:cs="Arial" w:eastAsia="Arial" w:hAnsi="Arial"/>
          <w:color w:val="333333"/>
          <w:sz w:val="24"/>
          <w:szCs w:val="24"/>
          <w:rtl w:val="0"/>
        </w:rPr>
        <w:t xml:space="preserve"> Captivating and summarizing the essence of the story.</w:t>
      </w:r>
    </w:p>
    <w:p w:rsidR="00000000" w:rsidDel="00000000" w:rsidP="00000000" w:rsidRDefault="00000000" w:rsidRPr="00000000" w14:paraId="0000000B">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Lead (Lede):</w:t>
      </w:r>
      <w:r w:rsidDel="00000000" w:rsidR="00000000" w:rsidRPr="00000000">
        <w:rPr>
          <w:rFonts w:ascii="Arial" w:cs="Arial" w:eastAsia="Arial" w:hAnsi="Arial"/>
          <w:color w:val="333333"/>
          <w:sz w:val="24"/>
          <w:szCs w:val="24"/>
          <w:rtl w:val="0"/>
        </w:rPr>
        <w:t xml:space="preserve"> An opening paragraph that hooks the reader, often with an anecdote, striking fact, or question.</w:t>
      </w:r>
    </w:p>
    <w:p w:rsidR="00000000" w:rsidDel="00000000" w:rsidP="00000000" w:rsidRDefault="00000000" w:rsidRPr="00000000" w14:paraId="0000000C">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Nut Graf:</w:t>
      </w:r>
      <w:r w:rsidDel="00000000" w:rsidR="00000000" w:rsidRPr="00000000">
        <w:rPr>
          <w:rFonts w:ascii="Arial" w:cs="Arial" w:eastAsia="Arial" w:hAnsi="Arial"/>
          <w:color w:val="333333"/>
          <w:sz w:val="24"/>
          <w:szCs w:val="24"/>
          <w:rtl w:val="0"/>
        </w:rPr>
        <w:t xml:space="preserve"> A paragraph that outlines the central theme or purpose of the story, providing a roadmap for what’s ahead.</w:t>
      </w:r>
    </w:p>
    <w:p w:rsidR="00000000" w:rsidDel="00000000" w:rsidP="00000000" w:rsidRDefault="00000000" w:rsidRPr="00000000" w14:paraId="0000000D">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Body:</w:t>
      </w:r>
    </w:p>
    <w:p w:rsidR="00000000" w:rsidDel="00000000" w:rsidP="00000000" w:rsidRDefault="00000000" w:rsidRPr="00000000" w14:paraId="0000000E">
      <w:pPr>
        <w:numPr>
          <w:ilvl w:val="1"/>
          <w:numId w:val="4"/>
        </w:numPr>
        <w:spacing w:after="0" w:afterAutospacing="0" w:before="0" w:beforeAutospacing="0" w:line="360" w:lineRule="auto"/>
        <w:ind w:left="1440" w:hanging="360"/>
        <w:rPr/>
      </w:pPr>
      <w:r w:rsidDel="00000000" w:rsidR="00000000" w:rsidRPr="00000000">
        <w:rPr>
          <w:rFonts w:ascii="Arial" w:cs="Arial" w:eastAsia="Arial" w:hAnsi="Arial"/>
          <w:b w:val="1"/>
          <w:color w:val="333333"/>
          <w:sz w:val="24"/>
          <w:szCs w:val="24"/>
          <w:rtl w:val="0"/>
        </w:rPr>
        <w:t xml:space="preserve">Background Information:</w:t>
      </w:r>
      <w:r w:rsidDel="00000000" w:rsidR="00000000" w:rsidRPr="00000000">
        <w:rPr>
          <w:rFonts w:ascii="Arial" w:cs="Arial" w:eastAsia="Arial" w:hAnsi="Arial"/>
          <w:color w:val="333333"/>
          <w:sz w:val="24"/>
          <w:szCs w:val="24"/>
          <w:rtl w:val="0"/>
        </w:rPr>
        <w:t xml:space="preserve"> Essential details that set the scene or provide context.</w:t>
      </w:r>
    </w:p>
    <w:p w:rsidR="00000000" w:rsidDel="00000000" w:rsidP="00000000" w:rsidRDefault="00000000" w:rsidRPr="00000000" w14:paraId="0000000F">
      <w:pPr>
        <w:numPr>
          <w:ilvl w:val="1"/>
          <w:numId w:val="4"/>
        </w:numPr>
        <w:spacing w:after="0" w:afterAutospacing="0" w:before="0" w:beforeAutospacing="0" w:line="360" w:lineRule="auto"/>
        <w:ind w:left="1440" w:hanging="360"/>
        <w:rPr/>
      </w:pPr>
      <w:r w:rsidDel="00000000" w:rsidR="00000000" w:rsidRPr="00000000">
        <w:rPr>
          <w:rFonts w:ascii="Arial" w:cs="Arial" w:eastAsia="Arial" w:hAnsi="Arial"/>
          <w:b w:val="1"/>
          <w:color w:val="333333"/>
          <w:sz w:val="24"/>
          <w:szCs w:val="24"/>
          <w:rtl w:val="0"/>
        </w:rPr>
        <w:t xml:space="preserve">Development:</w:t>
      </w:r>
      <w:r w:rsidDel="00000000" w:rsidR="00000000" w:rsidRPr="00000000">
        <w:rPr>
          <w:rFonts w:ascii="Arial" w:cs="Arial" w:eastAsia="Arial" w:hAnsi="Arial"/>
          <w:color w:val="333333"/>
          <w:sz w:val="24"/>
          <w:szCs w:val="24"/>
          <w:rtl w:val="0"/>
        </w:rPr>
        <w:t xml:space="preserve"> The story’s main content, including arguments, descriptions, and narratives.</w:t>
      </w:r>
    </w:p>
    <w:p w:rsidR="00000000" w:rsidDel="00000000" w:rsidP="00000000" w:rsidRDefault="00000000" w:rsidRPr="00000000" w14:paraId="00000010">
      <w:pPr>
        <w:numPr>
          <w:ilvl w:val="1"/>
          <w:numId w:val="4"/>
        </w:numPr>
        <w:spacing w:after="0" w:afterAutospacing="0" w:before="0" w:beforeAutospacing="0" w:line="360" w:lineRule="auto"/>
        <w:ind w:left="1440" w:hanging="360"/>
        <w:rPr/>
      </w:pPr>
      <w:r w:rsidDel="00000000" w:rsidR="00000000" w:rsidRPr="00000000">
        <w:rPr>
          <w:rFonts w:ascii="Arial" w:cs="Arial" w:eastAsia="Arial" w:hAnsi="Arial"/>
          <w:b w:val="1"/>
          <w:color w:val="333333"/>
          <w:sz w:val="24"/>
          <w:szCs w:val="24"/>
          <w:rtl w:val="0"/>
        </w:rPr>
        <w:t xml:space="preserve">Supporting Elements:</w:t>
      </w:r>
      <w:r w:rsidDel="00000000" w:rsidR="00000000" w:rsidRPr="00000000">
        <w:rPr>
          <w:rFonts w:ascii="Arial" w:cs="Arial" w:eastAsia="Arial" w:hAnsi="Arial"/>
          <w:color w:val="333333"/>
          <w:sz w:val="24"/>
          <w:szCs w:val="24"/>
          <w:rtl w:val="0"/>
        </w:rPr>
        <w:t xml:space="preserve"> Quotes, statistics, anecdotes, and examples that enrich the narrative.</w:t>
      </w:r>
    </w:p>
    <w:p w:rsidR="00000000" w:rsidDel="00000000" w:rsidP="00000000" w:rsidRDefault="00000000" w:rsidRPr="00000000" w14:paraId="00000011">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Conclusion:</w:t>
      </w:r>
      <w:r w:rsidDel="00000000" w:rsidR="00000000" w:rsidRPr="00000000">
        <w:rPr>
          <w:rFonts w:ascii="Arial" w:cs="Arial" w:eastAsia="Arial" w:hAnsi="Arial"/>
          <w:color w:val="333333"/>
          <w:sz w:val="24"/>
          <w:szCs w:val="24"/>
          <w:rtl w:val="0"/>
        </w:rPr>
        <w:t xml:space="preserve"> Wraps up the story, often tying back to the lead or looking forward to the future.</w:t>
      </w:r>
    </w:p>
    <w:p w:rsidR="00000000" w:rsidDel="00000000" w:rsidP="00000000" w:rsidRDefault="00000000" w:rsidRPr="00000000" w14:paraId="00000012">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Call to Action:</w:t>
      </w:r>
      <w:r w:rsidDel="00000000" w:rsidR="00000000" w:rsidRPr="00000000">
        <w:rPr>
          <w:rFonts w:ascii="Arial" w:cs="Arial" w:eastAsia="Arial" w:hAnsi="Arial"/>
          <w:color w:val="333333"/>
          <w:sz w:val="24"/>
          <w:szCs w:val="24"/>
          <w:rtl w:val="0"/>
        </w:rPr>
        <w:t xml:space="preserve"> (Optional) Directs readers toward further engagement or exploration of the topic.</w:t>
      </w:r>
    </w:p>
    <w:p w:rsidR="00000000" w:rsidDel="00000000" w:rsidP="00000000" w:rsidRDefault="00000000" w:rsidRPr="00000000" w14:paraId="00000013">
      <w:pPr>
        <w:pStyle w:val="Heading3"/>
        <w:spacing w:after="80" w:before="280" w:line="360" w:lineRule="auto"/>
        <w:rPr>
          <w:rFonts w:ascii="Arial" w:cs="Arial" w:eastAsia="Arial" w:hAnsi="Arial"/>
          <w:b w:val="1"/>
          <w:color w:val="333333"/>
          <w:sz w:val="24"/>
          <w:szCs w:val="24"/>
        </w:rPr>
      </w:pPr>
      <w:bookmarkStart w:colFirst="0" w:colLast="0" w:name="_6gibxx9f6lr5" w:id="4"/>
      <w:bookmarkEnd w:id="4"/>
      <w:r w:rsidDel="00000000" w:rsidR="00000000" w:rsidRPr="00000000">
        <w:rPr>
          <w:rFonts w:ascii="Arial" w:cs="Arial" w:eastAsia="Arial" w:hAnsi="Arial"/>
          <w:b w:val="1"/>
          <w:color w:val="333333"/>
          <w:sz w:val="24"/>
          <w:szCs w:val="24"/>
          <w:rtl w:val="0"/>
        </w:rPr>
        <w:t xml:space="preserve">Types of Feature Articles</w:t>
      </w:r>
    </w:p>
    <w:p w:rsidR="00000000" w:rsidDel="00000000" w:rsidP="00000000" w:rsidRDefault="00000000" w:rsidRPr="00000000" w14:paraId="00000014">
      <w:pPr>
        <w:numPr>
          <w:ilvl w:val="0"/>
          <w:numId w:val="7"/>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Profile:</w:t>
      </w:r>
      <w:r w:rsidDel="00000000" w:rsidR="00000000" w:rsidRPr="00000000">
        <w:rPr>
          <w:rFonts w:ascii="Arial" w:cs="Arial" w:eastAsia="Arial" w:hAnsi="Arial"/>
          <w:color w:val="333333"/>
          <w:sz w:val="24"/>
          <w:szCs w:val="24"/>
          <w:rtl w:val="0"/>
        </w:rPr>
        <w:t xml:space="preserve"> Focuses on an individual's life, achievements, and character.</w:t>
      </w:r>
    </w:p>
    <w:p w:rsidR="00000000" w:rsidDel="00000000" w:rsidP="00000000" w:rsidRDefault="00000000" w:rsidRPr="00000000" w14:paraId="00000015">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Trend:</w:t>
      </w:r>
      <w:r w:rsidDel="00000000" w:rsidR="00000000" w:rsidRPr="00000000">
        <w:rPr>
          <w:rFonts w:ascii="Arial" w:cs="Arial" w:eastAsia="Arial" w:hAnsi="Arial"/>
          <w:color w:val="333333"/>
          <w:sz w:val="24"/>
          <w:szCs w:val="24"/>
          <w:rtl w:val="0"/>
        </w:rPr>
        <w:t xml:space="preserve"> Explores current movements or shifts in society, culture, or industry.</w:t>
      </w:r>
    </w:p>
    <w:p w:rsidR="00000000" w:rsidDel="00000000" w:rsidP="00000000" w:rsidRDefault="00000000" w:rsidRPr="00000000" w14:paraId="00000016">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Issue:</w:t>
      </w:r>
      <w:r w:rsidDel="00000000" w:rsidR="00000000" w:rsidRPr="00000000">
        <w:rPr>
          <w:rFonts w:ascii="Arial" w:cs="Arial" w:eastAsia="Arial" w:hAnsi="Arial"/>
          <w:color w:val="333333"/>
          <w:sz w:val="24"/>
          <w:szCs w:val="24"/>
          <w:rtl w:val="0"/>
        </w:rPr>
        <w:t xml:space="preserve"> Investigates a particular problem or topic, offering in-depth analysis.</w:t>
      </w:r>
    </w:p>
    <w:p w:rsidR="00000000" w:rsidDel="00000000" w:rsidP="00000000" w:rsidRDefault="00000000" w:rsidRPr="00000000" w14:paraId="00000017">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Human Interest:</w:t>
      </w:r>
      <w:r w:rsidDel="00000000" w:rsidR="00000000" w:rsidRPr="00000000">
        <w:rPr>
          <w:rFonts w:ascii="Arial" w:cs="Arial" w:eastAsia="Arial" w:hAnsi="Arial"/>
          <w:color w:val="333333"/>
          <w:sz w:val="24"/>
          <w:szCs w:val="24"/>
          <w:rtl w:val="0"/>
        </w:rPr>
        <w:t xml:space="preserve"> Tells a story that appeals to emotions, showcasing personal experiences or challenges.</w:t>
      </w:r>
    </w:p>
    <w:p w:rsidR="00000000" w:rsidDel="00000000" w:rsidP="00000000" w:rsidRDefault="00000000" w:rsidRPr="00000000" w14:paraId="00000018">
      <w:pPr>
        <w:numPr>
          <w:ilvl w:val="0"/>
          <w:numId w:val="7"/>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How-To:</w:t>
      </w:r>
      <w:r w:rsidDel="00000000" w:rsidR="00000000" w:rsidRPr="00000000">
        <w:rPr>
          <w:rFonts w:ascii="Arial" w:cs="Arial" w:eastAsia="Arial" w:hAnsi="Arial"/>
          <w:color w:val="333333"/>
          <w:sz w:val="24"/>
          <w:szCs w:val="24"/>
          <w:rtl w:val="0"/>
        </w:rPr>
        <w:t xml:space="preserve"> Provides step-by-step guidance on completing a task or solving a problem.</w:t>
      </w:r>
    </w:p>
    <w:p w:rsidR="00000000" w:rsidDel="00000000" w:rsidP="00000000" w:rsidRDefault="00000000" w:rsidRPr="00000000" w14:paraId="00000019">
      <w:pPr>
        <w:pStyle w:val="Heading3"/>
        <w:spacing w:after="80" w:before="280" w:line="360" w:lineRule="auto"/>
        <w:rPr>
          <w:rFonts w:ascii="Arial" w:cs="Arial" w:eastAsia="Arial" w:hAnsi="Arial"/>
          <w:b w:val="1"/>
          <w:color w:val="333333"/>
          <w:sz w:val="24"/>
          <w:szCs w:val="24"/>
        </w:rPr>
      </w:pPr>
      <w:bookmarkStart w:colFirst="0" w:colLast="0" w:name="_1g3p806eyj18" w:id="5"/>
      <w:bookmarkEnd w:id="5"/>
      <w:r w:rsidDel="00000000" w:rsidR="00000000" w:rsidRPr="00000000">
        <w:rPr>
          <w:rFonts w:ascii="Arial" w:cs="Arial" w:eastAsia="Arial" w:hAnsi="Arial"/>
          <w:b w:val="1"/>
          <w:color w:val="333333"/>
          <w:sz w:val="24"/>
          <w:szCs w:val="24"/>
          <w:rtl w:val="0"/>
        </w:rPr>
        <w:t xml:space="preserve">Writing Style and Techniques</w:t>
      </w:r>
    </w:p>
    <w:p w:rsidR="00000000" w:rsidDel="00000000" w:rsidP="00000000" w:rsidRDefault="00000000" w:rsidRPr="00000000" w14:paraId="0000001A">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Narrative Flow:</w:t>
      </w:r>
      <w:r w:rsidDel="00000000" w:rsidR="00000000" w:rsidRPr="00000000">
        <w:rPr>
          <w:rFonts w:ascii="Arial" w:cs="Arial" w:eastAsia="Arial" w:hAnsi="Arial"/>
          <w:color w:val="333333"/>
          <w:sz w:val="24"/>
          <w:szCs w:val="24"/>
          <w:rtl w:val="0"/>
        </w:rPr>
        <w:t xml:space="preserve"> A well-structured narrative that guides the reader through the story.</w:t>
      </w:r>
    </w:p>
    <w:p w:rsidR="00000000" w:rsidDel="00000000" w:rsidP="00000000" w:rsidRDefault="00000000" w:rsidRPr="00000000" w14:paraId="0000001B">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Descriptive Language:</w:t>
      </w:r>
      <w:r w:rsidDel="00000000" w:rsidR="00000000" w:rsidRPr="00000000">
        <w:rPr>
          <w:rFonts w:ascii="Arial" w:cs="Arial" w:eastAsia="Arial" w:hAnsi="Arial"/>
          <w:color w:val="333333"/>
          <w:sz w:val="24"/>
          <w:szCs w:val="24"/>
          <w:rtl w:val="0"/>
        </w:rPr>
        <w:t xml:space="preserve"> Vivid descriptions that engage the senses, painting a picture for the reader.</w:t>
      </w:r>
    </w:p>
    <w:p w:rsidR="00000000" w:rsidDel="00000000" w:rsidP="00000000" w:rsidRDefault="00000000" w:rsidRPr="00000000" w14:paraId="0000001C">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Active Voice:</w:t>
      </w:r>
      <w:r w:rsidDel="00000000" w:rsidR="00000000" w:rsidRPr="00000000">
        <w:rPr>
          <w:rFonts w:ascii="Arial" w:cs="Arial" w:eastAsia="Arial" w:hAnsi="Arial"/>
          <w:color w:val="333333"/>
          <w:sz w:val="24"/>
          <w:szCs w:val="24"/>
          <w:rtl w:val="0"/>
        </w:rPr>
        <w:t xml:space="preserve"> Keeps the writing dynamic and direct.</w:t>
      </w:r>
    </w:p>
    <w:p w:rsidR="00000000" w:rsidDel="00000000" w:rsidP="00000000" w:rsidRDefault="00000000" w:rsidRPr="00000000" w14:paraId="0000001D">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Variety of Sentence Structures:</w:t>
      </w:r>
      <w:r w:rsidDel="00000000" w:rsidR="00000000" w:rsidRPr="00000000">
        <w:rPr>
          <w:rFonts w:ascii="Arial" w:cs="Arial" w:eastAsia="Arial" w:hAnsi="Arial"/>
          <w:color w:val="333333"/>
          <w:sz w:val="24"/>
          <w:szCs w:val="24"/>
          <w:rtl w:val="0"/>
        </w:rPr>
        <w:t xml:space="preserve"> Enhances readability and maintains the reader’s interest.</w:t>
      </w:r>
    </w:p>
    <w:p w:rsidR="00000000" w:rsidDel="00000000" w:rsidP="00000000" w:rsidRDefault="00000000" w:rsidRPr="00000000" w14:paraId="0000001E">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Direct Quotes:</w:t>
      </w:r>
      <w:r w:rsidDel="00000000" w:rsidR="00000000" w:rsidRPr="00000000">
        <w:rPr>
          <w:rFonts w:ascii="Arial" w:cs="Arial" w:eastAsia="Arial" w:hAnsi="Arial"/>
          <w:color w:val="333333"/>
          <w:sz w:val="24"/>
          <w:szCs w:val="24"/>
          <w:rtl w:val="0"/>
        </w:rPr>
        <w:t xml:space="preserve"> Adds authenticity and perspective.</w:t>
      </w:r>
    </w:p>
    <w:p w:rsidR="00000000" w:rsidDel="00000000" w:rsidP="00000000" w:rsidRDefault="00000000" w:rsidRPr="00000000" w14:paraId="0000001F">
      <w:pPr>
        <w:pStyle w:val="Heading3"/>
        <w:spacing w:after="80" w:before="280" w:line="360" w:lineRule="auto"/>
        <w:rPr>
          <w:rFonts w:ascii="Arial" w:cs="Arial" w:eastAsia="Arial" w:hAnsi="Arial"/>
          <w:b w:val="1"/>
          <w:color w:val="333333"/>
          <w:sz w:val="24"/>
          <w:szCs w:val="24"/>
        </w:rPr>
      </w:pPr>
      <w:bookmarkStart w:colFirst="0" w:colLast="0" w:name="_y9dxv68nrufu" w:id="6"/>
      <w:bookmarkEnd w:id="6"/>
      <w:r w:rsidDel="00000000" w:rsidR="00000000" w:rsidRPr="00000000">
        <w:rPr>
          <w:rFonts w:ascii="Arial" w:cs="Arial" w:eastAsia="Arial" w:hAnsi="Arial"/>
          <w:b w:val="1"/>
          <w:color w:val="333333"/>
          <w:sz w:val="24"/>
          <w:szCs w:val="24"/>
          <w:rtl w:val="0"/>
        </w:rPr>
        <w:t xml:space="preserve">Research and Preparation</w:t>
      </w:r>
    </w:p>
    <w:p w:rsidR="00000000" w:rsidDel="00000000" w:rsidP="00000000" w:rsidRDefault="00000000" w:rsidRPr="00000000" w14:paraId="00000020">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Thorough Research:</w:t>
      </w:r>
      <w:r w:rsidDel="00000000" w:rsidR="00000000" w:rsidRPr="00000000">
        <w:rPr>
          <w:rFonts w:ascii="Arial" w:cs="Arial" w:eastAsia="Arial" w:hAnsi="Arial"/>
          <w:color w:val="333333"/>
          <w:sz w:val="24"/>
          <w:szCs w:val="24"/>
          <w:rtl w:val="0"/>
        </w:rPr>
        <w:t xml:space="preserve"> Gather detailed information from reliable sources to ensure accuracy.</w:t>
      </w:r>
    </w:p>
    <w:p w:rsidR="00000000" w:rsidDel="00000000" w:rsidP="00000000" w:rsidRDefault="00000000" w:rsidRPr="00000000" w14:paraId="00000021">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Interviews:</w:t>
      </w:r>
      <w:r w:rsidDel="00000000" w:rsidR="00000000" w:rsidRPr="00000000">
        <w:rPr>
          <w:rFonts w:ascii="Arial" w:cs="Arial" w:eastAsia="Arial" w:hAnsi="Arial"/>
          <w:color w:val="333333"/>
          <w:sz w:val="24"/>
          <w:szCs w:val="24"/>
          <w:rtl w:val="0"/>
        </w:rPr>
        <w:t xml:space="preserve"> Conduct interviews with relevant individuals to add depth and authenticity.</w:t>
      </w:r>
    </w:p>
    <w:p w:rsidR="00000000" w:rsidDel="00000000" w:rsidP="00000000" w:rsidRDefault="00000000" w:rsidRPr="00000000" w14:paraId="00000022">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Fact-Checking:</w:t>
      </w:r>
      <w:r w:rsidDel="00000000" w:rsidR="00000000" w:rsidRPr="00000000">
        <w:rPr>
          <w:rFonts w:ascii="Arial" w:cs="Arial" w:eastAsia="Arial" w:hAnsi="Arial"/>
          <w:color w:val="333333"/>
          <w:sz w:val="24"/>
          <w:szCs w:val="24"/>
          <w:rtl w:val="0"/>
        </w:rPr>
        <w:t xml:space="preserve"> Verify all facts, quotes, and details to maintain credibility.</w:t>
      </w:r>
    </w:p>
    <w:p w:rsidR="00000000" w:rsidDel="00000000" w:rsidP="00000000" w:rsidRDefault="00000000" w:rsidRPr="00000000" w14:paraId="00000023">
      <w:pPr>
        <w:pStyle w:val="Heading3"/>
        <w:spacing w:after="80" w:before="280" w:line="360" w:lineRule="auto"/>
        <w:rPr>
          <w:rFonts w:ascii="Arial" w:cs="Arial" w:eastAsia="Arial" w:hAnsi="Arial"/>
          <w:b w:val="1"/>
          <w:color w:val="333333"/>
          <w:sz w:val="24"/>
          <w:szCs w:val="24"/>
        </w:rPr>
      </w:pPr>
      <w:bookmarkStart w:colFirst="0" w:colLast="0" w:name="_yik0i6w9gnop" w:id="7"/>
      <w:bookmarkEnd w:id="7"/>
      <w:r w:rsidDel="00000000" w:rsidR="00000000" w:rsidRPr="00000000">
        <w:rPr>
          <w:rFonts w:ascii="Arial" w:cs="Arial" w:eastAsia="Arial" w:hAnsi="Arial"/>
          <w:b w:val="1"/>
          <w:color w:val="333333"/>
          <w:sz w:val="24"/>
          <w:szCs w:val="24"/>
          <w:rtl w:val="0"/>
        </w:rPr>
        <w:t xml:space="preserve">Ethical Considerations</w:t>
      </w:r>
    </w:p>
    <w:p w:rsidR="00000000" w:rsidDel="00000000" w:rsidP="00000000" w:rsidRDefault="00000000" w:rsidRPr="00000000" w14:paraId="00000024">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Accuracy:</w:t>
      </w:r>
      <w:r w:rsidDel="00000000" w:rsidR="00000000" w:rsidRPr="00000000">
        <w:rPr>
          <w:rFonts w:ascii="Arial" w:cs="Arial" w:eastAsia="Arial" w:hAnsi="Arial"/>
          <w:color w:val="333333"/>
          <w:sz w:val="24"/>
          <w:szCs w:val="24"/>
          <w:rtl w:val="0"/>
        </w:rPr>
        <w:t xml:space="preserve"> Commit to truth and accuracy in all aspects of the story.</w:t>
      </w:r>
    </w:p>
    <w:p w:rsidR="00000000" w:rsidDel="00000000" w:rsidP="00000000" w:rsidRDefault="00000000" w:rsidRPr="00000000" w14:paraId="00000025">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Fairness:</w:t>
      </w:r>
      <w:r w:rsidDel="00000000" w:rsidR="00000000" w:rsidRPr="00000000">
        <w:rPr>
          <w:rFonts w:ascii="Arial" w:cs="Arial" w:eastAsia="Arial" w:hAnsi="Arial"/>
          <w:color w:val="333333"/>
          <w:sz w:val="24"/>
          <w:szCs w:val="24"/>
          <w:rtl w:val="0"/>
        </w:rPr>
        <w:t xml:space="preserve"> Present a balanced view, especially when covering controversial topics.</w:t>
      </w:r>
    </w:p>
    <w:p w:rsidR="00000000" w:rsidDel="00000000" w:rsidP="00000000" w:rsidRDefault="00000000" w:rsidRPr="00000000" w14:paraId="00000026">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Respect:</w:t>
      </w:r>
      <w:r w:rsidDel="00000000" w:rsidR="00000000" w:rsidRPr="00000000">
        <w:rPr>
          <w:rFonts w:ascii="Arial" w:cs="Arial" w:eastAsia="Arial" w:hAnsi="Arial"/>
          <w:color w:val="333333"/>
          <w:sz w:val="24"/>
          <w:szCs w:val="24"/>
          <w:rtl w:val="0"/>
        </w:rPr>
        <w:t xml:space="preserve"> Treat all subjects and sources with respect and consideration.</w:t>
      </w:r>
    </w:p>
    <w:p w:rsidR="00000000" w:rsidDel="00000000" w:rsidP="00000000" w:rsidRDefault="00000000" w:rsidRPr="00000000" w14:paraId="00000027">
      <w:pPr>
        <w:pStyle w:val="Heading3"/>
        <w:spacing w:after="80" w:before="280" w:line="360" w:lineRule="auto"/>
        <w:rPr>
          <w:rFonts w:ascii="Arial" w:cs="Arial" w:eastAsia="Arial" w:hAnsi="Arial"/>
          <w:b w:val="1"/>
          <w:color w:val="333333"/>
          <w:sz w:val="24"/>
          <w:szCs w:val="24"/>
        </w:rPr>
      </w:pPr>
      <w:bookmarkStart w:colFirst="0" w:colLast="0" w:name="_a74siaf0gzi7" w:id="8"/>
      <w:bookmarkEnd w:id="8"/>
      <w:r w:rsidDel="00000000" w:rsidR="00000000" w:rsidRPr="00000000">
        <w:rPr>
          <w:rFonts w:ascii="Arial" w:cs="Arial" w:eastAsia="Arial" w:hAnsi="Arial"/>
          <w:b w:val="1"/>
          <w:color w:val="333333"/>
          <w:sz w:val="24"/>
          <w:szCs w:val="24"/>
          <w:rtl w:val="0"/>
        </w:rPr>
        <w:t xml:space="preserve">Visuals and Graphics (Optional)</w:t>
      </w:r>
    </w:p>
    <w:p w:rsidR="00000000" w:rsidDel="00000000" w:rsidP="00000000" w:rsidRDefault="00000000" w:rsidRPr="00000000" w14:paraId="00000028">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Photographs:</w:t>
      </w:r>
      <w:r w:rsidDel="00000000" w:rsidR="00000000" w:rsidRPr="00000000">
        <w:rPr>
          <w:rFonts w:ascii="Arial" w:cs="Arial" w:eastAsia="Arial" w:hAnsi="Arial"/>
          <w:color w:val="333333"/>
          <w:sz w:val="24"/>
          <w:szCs w:val="24"/>
          <w:rtl w:val="0"/>
        </w:rPr>
        <w:t xml:space="preserve"> Enhance the story and provide visual interest.</w:t>
      </w:r>
    </w:p>
    <w:p w:rsidR="00000000" w:rsidDel="00000000" w:rsidP="00000000" w:rsidRDefault="00000000" w:rsidRPr="00000000" w14:paraId="00000029">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Infographics:</w:t>
      </w:r>
      <w:r w:rsidDel="00000000" w:rsidR="00000000" w:rsidRPr="00000000">
        <w:rPr>
          <w:rFonts w:ascii="Arial" w:cs="Arial" w:eastAsia="Arial" w:hAnsi="Arial"/>
          <w:color w:val="333333"/>
          <w:sz w:val="24"/>
          <w:szCs w:val="24"/>
          <w:rtl w:val="0"/>
        </w:rPr>
        <w:t xml:space="preserve"> Offer a visual representation of data or concepts.</w:t>
      </w:r>
    </w:p>
    <w:p w:rsidR="00000000" w:rsidDel="00000000" w:rsidP="00000000" w:rsidRDefault="00000000" w:rsidRPr="00000000" w14:paraId="0000002A">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Videos:</w:t>
      </w:r>
      <w:r w:rsidDel="00000000" w:rsidR="00000000" w:rsidRPr="00000000">
        <w:rPr>
          <w:rFonts w:ascii="Arial" w:cs="Arial" w:eastAsia="Arial" w:hAnsi="Arial"/>
          <w:color w:val="333333"/>
          <w:sz w:val="24"/>
          <w:szCs w:val="24"/>
          <w:rtl w:val="0"/>
        </w:rPr>
        <w:t xml:space="preserve"> (For online features) Add an engaging multimedia element.</w:t>
      </w:r>
    </w:p>
    <w:p w:rsidR="00000000" w:rsidDel="00000000" w:rsidP="00000000" w:rsidRDefault="00000000" w:rsidRPr="00000000" w14:paraId="0000002B">
      <w:pPr>
        <w:pStyle w:val="Heading3"/>
        <w:spacing w:after="80" w:before="280" w:line="360" w:lineRule="auto"/>
        <w:rPr>
          <w:rFonts w:ascii="Arial" w:cs="Arial" w:eastAsia="Arial" w:hAnsi="Arial"/>
          <w:b w:val="1"/>
          <w:color w:val="333333"/>
          <w:sz w:val="24"/>
          <w:szCs w:val="24"/>
        </w:rPr>
      </w:pPr>
      <w:bookmarkStart w:colFirst="0" w:colLast="0" w:name="_jf8ujc9iz4c2" w:id="9"/>
      <w:bookmarkEnd w:id="9"/>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2C">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Feature writing is an art that combines factual reporting with creative storytelling to produce an engaging and informative piece. By following these guidelines, writers can craft stories that resonate with their audience, providing depth and insight into a wide range of topics.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