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741b47"/>
          <w:sz w:val="60"/>
          <w:szCs w:val="60"/>
        </w:rPr>
      </w:pPr>
      <w:bookmarkStart w:colFirst="0" w:colLast="0" w:name="_obts13f917xz" w:id="0"/>
      <w:bookmarkEnd w:id="0"/>
      <w:r w:rsidDel="00000000" w:rsidR="00000000" w:rsidRPr="00000000">
        <w:rPr>
          <w:rFonts w:ascii="Roboto" w:cs="Roboto" w:eastAsia="Roboto" w:hAnsi="Roboto"/>
          <w:color w:val="741b47"/>
          <w:sz w:val="60"/>
          <w:szCs w:val="60"/>
          <w:rtl w:val="0"/>
        </w:rPr>
        <w:t xml:space="preserve">Startup Small Business Proposal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Business Idea: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Innovative Eco-Friendly Packaging Solutions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Target Market: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Small to medium-sized businesses in the retail and food industry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Objective: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To provide sustainable packaging options that are biodegradable and customizable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Business Description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GreenPack Solutions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Based in San Francisco, serving nationwide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Services: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Customizable eco-friendly packaging, consulting services for sustainable practices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Market Analysis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Industry Overview: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eco-friendly packaging market is growing, driven by consumer awareness and environmental regulations.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Target Customers: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Businesses looking to enhance their sustainability efforts, particularly in the retail and food sectors.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Competitive Analysis: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While there are existing players in the market, GreenPack Solutions will differentiate itself through innovative designs and personalized services.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Product Line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Biodegradable Containers: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Made from plant-based materials, suitable for food and retail products.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Recyclable Boxes: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Customizable boxes made from recycled materials.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Consulting Services: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Offering expertise in sustainable packaging solutions and waste reduction.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Marketing Strategy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Branding: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Emphasize the environmental benefits and cost-effectiveness of our products.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Online Presence: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Develop a robust website and utilize social media platforms to engage with potential customers.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Partnerships: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Collaborate with environmental organizations and industry associations to gain credibility and market reach.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Operational Plan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Production: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Partner with local manufacturers to produce eco-friendly packaging materials.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Distribution: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Set up a logistics network to ensure timely delivery across the nation.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Customer Service: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Implement a customer support system to assist with orders, customization, and sustainability consulting.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Financial Plan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Startup Costs: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Estimated at $200,000 for equipment, inventory, and initial marketing efforts.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Revenue Streams: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Sales of packaging products, consulting services, and long-term contracts with businesses.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Break-even Analysis: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Projected to break even within the first two years of operation.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GreenPack Solutions aims to lead in the eco-friendly packaging industry by offering innovative, sustainable, and cost-effective solutions. With a comprehensive business strategy, we are poised to meet the growing demand for environmentally friendly packaging and contribute to a more sustainable future.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