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69138"/>
          <w:sz w:val="60"/>
          <w:szCs w:val="60"/>
        </w:rPr>
      </w:pPr>
      <w:r w:rsidDel="00000000" w:rsidR="00000000" w:rsidRPr="00000000">
        <w:rPr>
          <w:rFonts w:ascii="Roboto" w:cs="Roboto" w:eastAsia="Roboto" w:hAnsi="Roboto"/>
          <w:b w:val="1"/>
          <w:color w:val="e69138"/>
          <w:sz w:val="60"/>
          <w:szCs w:val="60"/>
          <w:rtl w:val="0"/>
        </w:rPr>
        <w:t xml:space="preserve">Agricultural Trading Company Profile</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Company Name:</w:t>
      </w:r>
      <w:r w:rsidDel="00000000" w:rsidR="00000000" w:rsidRPr="00000000">
        <w:rPr>
          <w:rFonts w:ascii="Arial" w:cs="Arial" w:eastAsia="Arial" w:hAnsi="Arial"/>
          <w:color w:val="000000"/>
          <w:sz w:val="24"/>
          <w:szCs w:val="24"/>
          <w:rtl w:val="0"/>
        </w:rPr>
        <w:t xml:space="preserve"> AgriTrade Solutions Inc.</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Established:</w:t>
      </w:r>
      <w:r w:rsidDel="00000000" w:rsidR="00000000" w:rsidRPr="00000000">
        <w:rPr>
          <w:rFonts w:ascii="Arial" w:cs="Arial" w:eastAsia="Arial" w:hAnsi="Arial"/>
          <w:color w:val="000000"/>
          <w:sz w:val="24"/>
          <w:szCs w:val="24"/>
          <w:rtl w:val="0"/>
        </w:rPr>
        <w:t xml:space="preserve"> 2008</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Headquarters:</w:t>
      </w:r>
      <w:r w:rsidDel="00000000" w:rsidR="00000000" w:rsidRPr="00000000">
        <w:rPr>
          <w:rFonts w:ascii="Arial" w:cs="Arial" w:eastAsia="Arial" w:hAnsi="Arial"/>
          <w:color w:val="000000"/>
          <w:sz w:val="24"/>
          <w:szCs w:val="24"/>
          <w:rtl w:val="0"/>
        </w:rPr>
        <w:t xml:space="preserve"> Sacramento, California, USA</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Website:</w:t>
      </w:r>
      <w:r w:rsidDel="00000000" w:rsidR="00000000" w:rsidRPr="00000000">
        <w:rPr>
          <w:rFonts w:ascii="Arial" w:cs="Arial" w:eastAsia="Arial" w:hAnsi="Arial"/>
          <w:color w:val="000000"/>
          <w:sz w:val="24"/>
          <w:szCs w:val="24"/>
          <w:rtl w:val="0"/>
        </w:rPr>
        <w:t xml:space="preserve"> www.agritradesolutions.com</w:t>
      </w:r>
    </w:p>
    <w:p w:rsidR="00000000" w:rsidDel="00000000" w:rsidP="00000000" w:rsidRDefault="00000000" w:rsidRPr="00000000" w14:paraId="00000007">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Contact Information:</w:t>
      </w:r>
    </w:p>
    <w:p w:rsidR="00000000" w:rsidDel="00000000" w:rsidP="00000000" w:rsidRDefault="00000000" w:rsidRPr="00000000" w14:paraId="00000008">
      <w:pPr>
        <w:numPr>
          <w:ilvl w:val="0"/>
          <w:numId w:val="4"/>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Phone:</w:t>
      </w:r>
      <w:r w:rsidDel="00000000" w:rsidR="00000000" w:rsidRPr="00000000">
        <w:rPr>
          <w:rFonts w:ascii="Arial" w:cs="Arial" w:eastAsia="Arial" w:hAnsi="Arial"/>
          <w:color w:val="000000"/>
          <w:sz w:val="24"/>
          <w:szCs w:val="24"/>
          <w:rtl w:val="0"/>
        </w:rPr>
        <w:t xml:space="preserve"> +1 916-555-0192</w:t>
      </w:r>
    </w:p>
    <w:p w:rsidR="00000000" w:rsidDel="00000000" w:rsidP="00000000" w:rsidRDefault="00000000" w:rsidRPr="00000000" w14:paraId="00000009">
      <w:pPr>
        <w:numPr>
          <w:ilvl w:val="0"/>
          <w:numId w:val="4"/>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Email:</w:t>
      </w:r>
      <w:r w:rsidDel="00000000" w:rsidR="00000000" w:rsidRPr="00000000">
        <w:rPr>
          <w:rFonts w:ascii="Arial" w:cs="Arial" w:eastAsia="Arial" w:hAnsi="Arial"/>
          <w:color w:val="000000"/>
          <w:sz w:val="24"/>
          <w:szCs w:val="24"/>
          <w:rtl w:val="0"/>
        </w:rPr>
        <w:t xml:space="preserve"> sales@agritradesolutions.com</w:t>
      </w:r>
    </w:p>
    <w:p w:rsidR="00000000" w:rsidDel="00000000" w:rsidP="00000000" w:rsidRDefault="00000000" w:rsidRPr="00000000" w14:paraId="0000000A">
      <w:pPr>
        <w:pStyle w:val="Heading3"/>
        <w:keepNext w:val="0"/>
        <w:keepLines w:val="0"/>
        <w:spacing w:after="80" w:before="280" w:lineRule="auto"/>
        <w:rPr>
          <w:rFonts w:ascii="Arial" w:cs="Arial" w:eastAsia="Arial" w:hAnsi="Arial"/>
          <w:b w:val="1"/>
          <w:color w:val="000000"/>
          <w:sz w:val="26"/>
          <w:szCs w:val="26"/>
        </w:rPr>
      </w:pPr>
      <w:bookmarkStart w:colFirst="0" w:colLast="0" w:name="_l33fmydde0rj" w:id="0"/>
      <w:bookmarkEnd w:id="0"/>
      <w:r w:rsidDel="00000000" w:rsidR="00000000" w:rsidRPr="00000000">
        <w:rPr>
          <w:rFonts w:ascii="Arial" w:cs="Arial" w:eastAsia="Arial" w:hAnsi="Arial"/>
          <w:b w:val="1"/>
          <w:color w:val="000000"/>
          <w:sz w:val="26"/>
          <w:szCs w:val="26"/>
          <w:rtl w:val="0"/>
        </w:rPr>
        <w:t xml:space="preserve">Company Overview</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AgriTrade Solutions Inc. is a premier agricultural trading company that specializes in the sourcing, marketing, and distribution of agricultural commodities worldwide. We leverage advanced technology and extensive market knowledge to connect producers with consumers efficiently and sustainably.</w:t>
      </w:r>
    </w:p>
    <w:p w:rsidR="00000000" w:rsidDel="00000000" w:rsidP="00000000" w:rsidRDefault="00000000" w:rsidRPr="00000000" w14:paraId="0000000C">
      <w:pPr>
        <w:pStyle w:val="Heading3"/>
        <w:keepNext w:val="0"/>
        <w:keepLines w:val="0"/>
        <w:spacing w:after="80" w:before="280" w:lineRule="auto"/>
        <w:rPr>
          <w:rFonts w:ascii="Arial" w:cs="Arial" w:eastAsia="Arial" w:hAnsi="Arial"/>
          <w:b w:val="1"/>
          <w:color w:val="000000"/>
          <w:sz w:val="26"/>
          <w:szCs w:val="26"/>
        </w:rPr>
      </w:pPr>
      <w:bookmarkStart w:colFirst="0" w:colLast="0" w:name="_ygh5iqw223jy" w:id="1"/>
      <w:bookmarkEnd w:id="1"/>
      <w:r w:rsidDel="00000000" w:rsidR="00000000" w:rsidRPr="00000000">
        <w:rPr>
          <w:rFonts w:ascii="Arial" w:cs="Arial" w:eastAsia="Arial" w:hAnsi="Arial"/>
          <w:b w:val="1"/>
          <w:color w:val="000000"/>
          <w:sz w:val="26"/>
          <w:szCs w:val="26"/>
          <w:rtl w:val="0"/>
        </w:rPr>
        <w:t xml:space="preserve">Mission Statement</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empower global agricultural trade by delivering high-quality commodities and exceptional service, while promoting sustainable agricultural practices and economic growth in the communities we serve.</w:t>
      </w:r>
    </w:p>
    <w:p w:rsidR="00000000" w:rsidDel="00000000" w:rsidP="00000000" w:rsidRDefault="00000000" w:rsidRPr="00000000" w14:paraId="0000000E">
      <w:pPr>
        <w:pStyle w:val="Heading3"/>
        <w:keepNext w:val="0"/>
        <w:keepLines w:val="0"/>
        <w:spacing w:after="80" w:before="280" w:lineRule="auto"/>
        <w:rPr>
          <w:rFonts w:ascii="Arial" w:cs="Arial" w:eastAsia="Arial" w:hAnsi="Arial"/>
          <w:b w:val="1"/>
          <w:color w:val="000000"/>
          <w:sz w:val="26"/>
          <w:szCs w:val="26"/>
        </w:rPr>
      </w:pPr>
      <w:bookmarkStart w:colFirst="0" w:colLast="0" w:name="_6nlrt9izvoeb" w:id="2"/>
      <w:bookmarkEnd w:id="2"/>
      <w:r w:rsidDel="00000000" w:rsidR="00000000" w:rsidRPr="00000000">
        <w:rPr>
          <w:rFonts w:ascii="Arial" w:cs="Arial" w:eastAsia="Arial" w:hAnsi="Arial"/>
          <w:b w:val="1"/>
          <w:color w:val="000000"/>
          <w:sz w:val="26"/>
          <w:szCs w:val="26"/>
          <w:rtl w:val="0"/>
        </w:rPr>
        <w:t xml:space="preserve">Core Values</w:t>
      </w:r>
    </w:p>
    <w:p w:rsidR="00000000" w:rsidDel="00000000" w:rsidP="00000000" w:rsidRDefault="00000000" w:rsidRPr="00000000" w14:paraId="0000000F">
      <w:pPr>
        <w:numPr>
          <w:ilvl w:val="0"/>
          <w:numId w:val="3"/>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Sustainability:</w:t>
      </w:r>
      <w:r w:rsidDel="00000000" w:rsidR="00000000" w:rsidRPr="00000000">
        <w:rPr>
          <w:rFonts w:ascii="Arial" w:cs="Arial" w:eastAsia="Arial" w:hAnsi="Arial"/>
          <w:color w:val="000000"/>
          <w:sz w:val="24"/>
          <w:szCs w:val="24"/>
          <w:rtl w:val="0"/>
        </w:rPr>
        <w:t xml:space="preserve"> Committing to environmentally sustainable trading practices.</w:t>
      </w:r>
    </w:p>
    <w:p w:rsidR="00000000" w:rsidDel="00000000" w:rsidP="00000000" w:rsidRDefault="00000000" w:rsidRPr="00000000" w14:paraId="00000010">
      <w:pPr>
        <w:numPr>
          <w:ilvl w:val="0"/>
          <w:numId w:val="3"/>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Integrity:</w:t>
      </w:r>
      <w:r w:rsidDel="00000000" w:rsidR="00000000" w:rsidRPr="00000000">
        <w:rPr>
          <w:rFonts w:ascii="Arial" w:cs="Arial" w:eastAsia="Arial" w:hAnsi="Arial"/>
          <w:color w:val="000000"/>
          <w:sz w:val="24"/>
          <w:szCs w:val="24"/>
          <w:rtl w:val="0"/>
        </w:rPr>
        <w:t xml:space="preserve"> Upholding the highest standards of honesty and transparency in our operations.</w:t>
      </w:r>
    </w:p>
    <w:p w:rsidR="00000000" w:rsidDel="00000000" w:rsidP="00000000" w:rsidRDefault="00000000" w:rsidRPr="00000000" w14:paraId="00000011">
      <w:pPr>
        <w:numPr>
          <w:ilvl w:val="0"/>
          <w:numId w:val="3"/>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Innovation:</w:t>
      </w:r>
      <w:r w:rsidDel="00000000" w:rsidR="00000000" w:rsidRPr="00000000">
        <w:rPr>
          <w:rFonts w:ascii="Arial" w:cs="Arial" w:eastAsia="Arial" w:hAnsi="Arial"/>
          <w:color w:val="000000"/>
          <w:sz w:val="24"/>
          <w:szCs w:val="24"/>
          <w:rtl w:val="0"/>
        </w:rPr>
        <w:t xml:space="preserve"> Embracing technology to improve efficiency and effectiveness in agricultural trade.</w:t>
      </w:r>
    </w:p>
    <w:p w:rsidR="00000000" w:rsidDel="00000000" w:rsidP="00000000" w:rsidRDefault="00000000" w:rsidRPr="00000000" w14:paraId="00000012">
      <w:pPr>
        <w:numPr>
          <w:ilvl w:val="0"/>
          <w:numId w:val="3"/>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Quality:</w:t>
      </w:r>
      <w:r w:rsidDel="00000000" w:rsidR="00000000" w:rsidRPr="00000000">
        <w:rPr>
          <w:rFonts w:ascii="Arial" w:cs="Arial" w:eastAsia="Arial" w:hAnsi="Arial"/>
          <w:color w:val="000000"/>
          <w:sz w:val="24"/>
          <w:szCs w:val="24"/>
          <w:rtl w:val="0"/>
        </w:rPr>
        <w:t xml:space="preserve"> Ensuring the highest quality of agricultural products through stringent quality control measures.</w:t>
      </w:r>
    </w:p>
    <w:p w:rsidR="00000000" w:rsidDel="00000000" w:rsidP="00000000" w:rsidRDefault="00000000" w:rsidRPr="00000000" w14:paraId="00000013">
      <w:pPr>
        <w:pStyle w:val="Heading3"/>
        <w:keepNext w:val="0"/>
        <w:keepLines w:val="0"/>
        <w:spacing w:after="80" w:before="280" w:lineRule="auto"/>
        <w:rPr>
          <w:rFonts w:ascii="Arial" w:cs="Arial" w:eastAsia="Arial" w:hAnsi="Arial"/>
          <w:b w:val="1"/>
          <w:color w:val="000000"/>
          <w:sz w:val="26"/>
          <w:szCs w:val="26"/>
        </w:rPr>
      </w:pPr>
      <w:bookmarkStart w:colFirst="0" w:colLast="0" w:name="_fwvyd6wslw4g" w:id="3"/>
      <w:bookmarkEnd w:id="3"/>
      <w:r w:rsidDel="00000000" w:rsidR="00000000" w:rsidRPr="00000000">
        <w:rPr>
          <w:rFonts w:ascii="Arial" w:cs="Arial" w:eastAsia="Arial" w:hAnsi="Arial"/>
          <w:b w:val="1"/>
          <w:color w:val="000000"/>
          <w:sz w:val="26"/>
          <w:szCs w:val="26"/>
          <w:rtl w:val="0"/>
        </w:rPr>
        <w:t xml:space="preserve">Products</w:t>
      </w:r>
    </w:p>
    <w:p w:rsidR="00000000" w:rsidDel="00000000" w:rsidP="00000000" w:rsidRDefault="00000000" w:rsidRPr="00000000" w14:paraId="0000001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product portfolio includes a variety of bulk agricultural commodities:</w:t>
      </w:r>
    </w:p>
    <w:p w:rsidR="00000000" w:rsidDel="00000000" w:rsidP="00000000" w:rsidRDefault="00000000" w:rsidRPr="00000000" w14:paraId="00000015">
      <w:pPr>
        <w:numPr>
          <w:ilvl w:val="0"/>
          <w:numId w:val="2"/>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Grains:</w:t>
      </w:r>
      <w:r w:rsidDel="00000000" w:rsidR="00000000" w:rsidRPr="00000000">
        <w:rPr>
          <w:rFonts w:ascii="Arial" w:cs="Arial" w:eastAsia="Arial" w:hAnsi="Arial"/>
          <w:color w:val="000000"/>
          <w:sz w:val="24"/>
          <w:szCs w:val="24"/>
          <w:rtl w:val="0"/>
        </w:rPr>
        <w:t xml:space="preserve"> Wheat, corn, rice, and oats.</w:t>
      </w:r>
    </w:p>
    <w:p w:rsidR="00000000" w:rsidDel="00000000" w:rsidP="00000000" w:rsidRDefault="00000000" w:rsidRPr="00000000" w14:paraId="00000016">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Oilseeds:</w:t>
      </w:r>
      <w:r w:rsidDel="00000000" w:rsidR="00000000" w:rsidRPr="00000000">
        <w:rPr>
          <w:rFonts w:ascii="Arial" w:cs="Arial" w:eastAsia="Arial" w:hAnsi="Arial"/>
          <w:color w:val="000000"/>
          <w:sz w:val="24"/>
          <w:szCs w:val="24"/>
          <w:rtl w:val="0"/>
        </w:rPr>
        <w:t xml:space="preserve"> Soybeans, canola, and sunflower seeds.</w:t>
      </w:r>
    </w:p>
    <w:p w:rsidR="00000000" w:rsidDel="00000000" w:rsidP="00000000" w:rsidRDefault="00000000" w:rsidRPr="00000000" w14:paraId="00000017">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Soft Commodities:</w:t>
      </w:r>
      <w:r w:rsidDel="00000000" w:rsidR="00000000" w:rsidRPr="00000000">
        <w:rPr>
          <w:rFonts w:ascii="Arial" w:cs="Arial" w:eastAsia="Arial" w:hAnsi="Arial"/>
          <w:color w:val="000000"/>
          <w:sz w:val="24"/>
          <w:szCs w:val="24"/>
          <w:rtl w:val="0"/>
        </w:rPr>
        <w:t xml:space="preserve"> Coffee, sugar, and cocoa.</w:t>
      </w:r>
    </w:p>
    <w:p w:rsidR="00000000" w:rsidDel="00000000" w:rsidP="00000000" w:rsidRDefault="00000000" w:rsidRPr="00000000" w14:paraId="00000018">
      <w:pPr>
        <w:numPr>
          <w:ilvl w:val="0"/>
          <w:numId w:val="2"/>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Livestock Feed:</w:t>
      </w:r>
      <w:r w:rsidDel="00000000" w:rsidR="00000000" w:rsidRPr="00000000">
        <w:rPr>
          <w:rFonts w:ascii="Arial" w:cs="Arial" w:eastAsia="Arial" w:hAnsi="Arial"/>
          <w:color w:val="000000"/>
          <w:sz w:val="24"/>
          <w:szCs w:val="24"/>
          <w:rtl w:val="0"/>
        </w:rPr>
        <w:t xml:space="preserve"> Alfalfa hay, soybean meal, and corn feed.</w:t>
      </w:r>
    </w:p>
    <w:p w:rsidR="00000000" w:rsidDel="00000000" w:rsidP="00000000" w:rsidRDefault="00000000" w:rsidRPr="00000000" w14:paraId="00000019">
      <w:pPr>
        <w:pStyle w:val="Heading3"/>
        <w:keepNext w:val="0"/>
        <w:keepLines w:val="0"/>
        <w:spacing w:after="80" w:before="280" w:lineRule="auto"/>
        <w:rPr>
          <w:rFonts w:ascii="Arial" w:cs="Arial" w:eastAsia="Arial" w:hAnsi="Arial"/>
          <w:b w:val="1"/>
          <w:color w:val="000000"/>
          <w:sz w:val="26"/>
          <w:szCs w:val="26"/>
        </w:rPr>
      </w:pPr>
      <w:bookmarkStart w:colFirst="0" w:colLast="0" w:name="_ecwbzzgohl60" w:id="4"/>
      <w:bookmarkEnd w:id="4"/>
      <w:r w:rsidDel="00000000" w:rsidR="00000000" w:rsidRPr="00000000">
        <w:rPr>
          <w:rFonts w:ascii="Arial" w:cs="Arial" w:eastAsia="Arial" w:hAnsi="Arial"/>
          <w:b w:val="1"/>
          <w:color w:val="000000"/>
          <w:sz w:val="26"/>
          <w:szCs w:val="26"/>
          <w:rtl w:val="0"/>
        </w:rPr>
        <w:t xml:space="preserve">Services</w:t>
      </w:r>
    </w:p>
    <w:p w:rsidR="00000000" w:rsidDel="00000000" w:rsidP="00000000" w:rsidRDefault="00000000" w:rsidRPr="00000000" w14:paraId="0000001A">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Commodity Trading:</w:t>
      </w:r>
      <w:r w:rsidDel="00000000" w:rsidR="00000000" w:rsidRPr="00000000">
        <w:rPr>
          <w:rFonts w:ascii="Arial" w:cs="Arial" w:eastAsia="Arial" w:hAnsi="Arial"/>
          <w:color w:val="000000"/>
          <w:sz w:val="24"/>
          <w:szCs w:val="24"/>
          <w:rtl w:val="0"/>
        </w:rPr>
        <w:t xml:space="preserve"> Expert trading services in a variety of agricultural markets.</w:t>
      </w:r>
    </w:p>
    <w:p w:rsidR="00000000" w:rsidDel="00000000" w:rsidP="00000000" w:rsidRDefault="00000000" w:rsidRPr="00000000" w14:paraId="0000001B">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Risk Management:</w:t>
      </w:r>
      <w:r w:rsidDel="00000000" w:rsidR="00000000" w:rsidRPr="00000000">
        <w:rPr>
          <w:rFonts w:ascii="Arial" w:cs="Arial" w:eastAsia="Arial" w:hAnsi="Arial"/>
          <w:color w:val="000000"/>
          <w:sz w:val="24"/>
          <w:szCs w:val="24"/>
          <w:rtl w:val="0"/>
        </w:rPr>
        <w:t xml:space="preserve"> Tailored solutions to mitigate price risk and market volatility.</w:t>
      </w:r>
    </w:p>
    <w:p w:rsidR="00000000" w:rsidDel="00000000" w:rsidP="00000000" w:rsidRDefault="00000000" w:rsidRPr="00000000" w14:paraId="0000001C">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Supply Chain Management:</w:t>
      </w:r>
      <w:r w:rsidDel="00000000" w:rsidR="00000000" w:rsidRPr="00000000">
        <w:rPr>
          <w:rFonts w:ascii="Arial" w:cs="Arial" w:eastAsia="Arial" w:hAnsi="Arial"/>
          <w:color w:val="000000"/>
          <w:sz w:val="24"/>
          <w:szCs w:val="24"/>
          <w:rtl w:val="0"/>
        </w:rPr>
        <w:t xml:space="preserve"> Streamlined logistics from farm to market including storage, handling, and transportation.</w:t>
      </w:r>
    </w:p>
    <w:p w:rsidR="00000000" w:rsidDel="00000000" w:rsidP="00000000" w:rsidRDefault="00000000" w:rsidRPr="00000000" w14:paraId="0000001D">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Market Analysis:</w:t>
      </w:r>
      <w:r w:rsidDel="00000000" w:rsidR="00000000" w:rsidRPr="00000000">
        <w:rPr>
          <w:rFonts w:ascii="Arial" w:cs="Arial" w:eastAsia="Arial" w:hAnsi="Arial"/>
          <w:color w:val="000000"/>
          <w:sz w:val="24"/>
          <w:szCs w:val="24"/>
          <w:rtl w:val="0"/>
        </w:rPr>
        <w:t xml:space="preserve"> Providing insights and forecasts to guide client investment decisions.</w:t>
      </w:r>
    </w:p>
    <w:p w:rsidR="00000000" w:rsidDel="00000000" w:rsidP="00000000" w:rsidRDefault="00000000" w:rsidRPr="00000000" w14:paraId="0000001E">
      <w:pPr>
        <w:pStyle w:val="Heading3"/>
        <w:keepNext w:val="0"/>
        <w:keepLines w:val="0"/>
        <w:spacing w:after="80" w:before="280" w:lineRule="auto"/>
        <w:rPr>
          <w:rFonts w:ascii="Arial" w:cs="Arial" w:eastAsia="Arial" w:hAnsi="Arial"/>
          <w:b w:val="1"/>
          <w:color w:val="000000"/>
          <w:sz w:val="26"/>
          <w:szCs w:val="26"/>
        </w:rPr>
      </w:pPr>
      <w:bookmarkStart w:colFirst="0" w:colLast="0" w:name="_gvfx0nr4i7tu" w:id="5"/>
      <w:bookmarkEnd w:id="5"/>
      <w:r w:rsidDel="00000000" w:rsidR="00000000" w:rsidRPr="00000000">
        <w:rPr>
          <w:rFonts w:ascii="Arial" w:cs="Arial" w:eastAsia="Arial" w:hAnsi="Arial"/>
          <w:b w:val="1"/>
          <w:color w:val="000000"/>
          <w:sz w:val="26"/>
          <w:szCs w:val="26"/>
          <w:rtl w:val="0"/>
        </w:rPr>
        <w:t xml:space="preserve">Market Presence</w:t>
      </w:r>
    </w:p>
    <w:p w:rsidR="00000000" w:rsidDel="00000000" w:rsidP="00000000" w:rsidRDefault="00000000" w:rsidRPr="00000000" w14:paraId="0000001F">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AgriTrade Solutions has established a strong presence in over 30 countries across North America, Europe, Asia, and Africa. Our global reach enables us to effectively balance supply and demand dynamics in various regions, benefiting both our suppliers and customers.</w:t>
      </w:r>
    </w:p>
    <w:p w:rsidR="00000000" w:rsidDel="00000000" w:rsidP="00000000" w:rsidRDefault="00000000" w:rsidRPr="00000000" w14:paraId="00000020">
      <w:pPr>
        <w:pStyle w:val="Heading3"/>
        <w:keepNext w:val="0"/>
        <w:keepLines w:val="0"/>
        <w:spacing w:after="80" w:before="280" w:lineRule="auto"/>
        <w:rPr>
          <w:rFonts w:ascii="Arial" w:cs="Arial" w:eastAsia="Arial" w:hAnsi="Arial"/>
          <w:b w:val="1"/>
          <w:color w:val="000000"/>
          <w:sz w:val="26"/>
          <w:szCs w:val="26"/>
        </w:rPr>
      </w:pPr>
      <w:bookmarkStart w:colFirst="0" w:colLast="0" w:name="_wnuoh8pfp66i" w:id="6"/>
      <w:bookmarkEnd w:id="6"/>
      <w:r w:rsidDel="00000000" w:rsidR="00000000" w:rsidRPr="00000000">
        <w:rPr>
          <w:rFonts w:ascii="Arial" w:cs="Arial" w:eastAsia="Arial" w:hAnsi="Arial"/>
          <w:b w:val="1"/>
          <w:color w:val="000000"/>
          <w:sz w:val="26"/>
          <w:szCs w:val="26"/>
          <w:rtl w:val="0"/>
        </w:rPr>
        <w:t xml:space="preserve">Strategic Partnerships</w:t>
      </w:r>
    </w:p>
    <w:p w:rsidR="00000000" w:rsidDel="00000000" w:rsidP="00000000" w:rsidRDefault="00000000" w:rsidRPr="00000000" w14:paraId="00000021">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maintain robust relationships with farmers, agri-cooperatives, and processors to ensure a steady supply of high-quality commodities. Additionally, our collaborations with tech companies enhance our data-driven approaches to market trends and risk management.</w:t>
      </w:r>
    </w:p>
    <w:p w:rsidR="00000000" w:rsidDel="00000000" w:rsidP="00000000" w:rsidRDefault="00000000" w:rsidRPr="00000000" w14:paraId="00000022">
      <w:pPr>
        <w:pStyle w:val="Heading3"/>
        <w:keepNext w:val="0"/>
        <w:keepLines w:val="0"/>
        <w:spacing w:after="80" w:before="280" w:lineRule="auto"/>
        <w:rPr>
          <w:rFonts w:ascii="Arial" w:cs="Arial" w:eastAsia="Arial" w:hAnsi="Arial"/>
          <w:b w:val="1"/>
          <w:color w:val="000000"/>
          <w:sz w:val="26"/>
          <w:szCs w:val="26"/>
        </w:rPr>
      </w:pPr>
      <w:bookmarkStart w:colFirst="0" w:colLast="0" w:name="_4zugcltn2pg3" w:id="7"/>
      <w:bookmarkEnd w:id="7"/>
      <w:r w:rsidDel="00000000" w:rsidR="00000000" w:rsidRPr="00000000">
        <w:rPr>
          <w:rFonts w:ascii="Arial" w:cs="Arial" w:eastAsia="Arial" w:hAnsi="Arial"/>
          <w:b w:val="1"/>
          <w:color w:val="000000"/>
          <w:sz w:val="26"/>
          <w:szCs w:val="26"/>
          <w:rtl w:val="0"/>
        </w:rPr>
        <w:t xml:space="preserve">Future Goals</w:t>
      </w:r>
    </w:p>
    <w:p w:rsidR="00000000" w:rsidDel="00000000" w:rsidP="00000000" w:rsidRDefault="00000000" w:rsidRPr="00000000" w14:paraId="00000023">
      <w:pPr>
        <w:numPr>
          <w:ilvl w:val="0"/>
          <w:numId w:val="5"/>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Expansion:</w:t>
      </w:r>
      <w:r w:rsidDel="00000000" w:rsidR="00000000" w:rsidRPr="00000000">
        <w:rPr>
          <w:rFonts w:ascii="Arial" w:cs="Arial" w:eastAsia="Arial" w:hAnsi="Arial"/>
          <w:color w:val="000000"/>
          <w:sz w:val="24"/>
          <w:szCs w:val="24"/>
          <w:rtl w:val="0"/>
        </w:rPr>
        <w:t xml:space="preserve"> Increasing our market share in emerging economies, particularly in Southeast Asia and Africa.</w:t>
      </w:r>
    </w:p>
    <w:p w:rsidR="00000000" w:rsidDel="00000000" w:rsidP="00000000" w:rsidRDefault="00000000" w:rsidRPr="00000000" w14:paraId="00000024">
      <w:pPr>
        <w:numPr>
          <w:ilvl w:val="0"/>
          <w:numId w:val="5"/>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Innovation:</w:t>
      </w:r>
      <w:r w:rsidDel="00000000" w:rsidR="00000000" w:rsidRPr="00000000">
        <w:rPr>
          <w:rFonts w:ascii="Arial" w:cs="Arial" w:eastAsia="Arial" w:hAnsi="Arial"/>
          <w:color w:val="000000"/>
          <w:sz w:val="24"/>
          <w:szCs w:val="24"/>
          <w:rtl w:val="0"/>
        </w:rPr>
        <w:t xml:space="preserve"> Continuing to invest in agri-tech to improve crop yields and trading efficiencies.</w:t>
      </w:r>
    </w:p>
    <w:p w:rsidR="00000000" w:rsidDel="00000000" w:rsidP="00000000" w:rsidRDefault="00000000" w:rsidRPr="00000000" w14:paraId="00000025">
      <w:pPr>
        <w:numPr>
          <w:ilvl w:val="0"/>
          <w:numId w:val="5"/>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Sustainability Initiatives:</w:t>
      </w:r>
      <w:r w:rsidDel="00000000" w:rsidR="00000000" w:rsidRPr="00000000">
        <w:rPr>
          <w:rFonts w:ascii="Arial" w:cs="Arial" w:eastAsia="Arial" w:hAnsi="Arial"/>
          <w:color w:val="000000"/>
          <w:sz w:val="24"/>
          <w:szCs w:val="24"/>
          <w:rtl w:val="0"/>
        </w:rPr>
        <w:t xml:space="preserve"> Expanding our support for sustainable farming initiatives, including organic and non-GMO products.</w:t>
      </w:r>
    </w:p>
    <w:p w:rsidR="00000000" w:rsidDel="00000000" w:rsidP="00000000" w:rsidRDefault="00000000" w:rsidRPr="00000000" w14:paraId="00000026">
      <w:pPr>
        <w:pStyle w:val="Heading3"/>
        <w:keepNext w:val="0"/>
        <w:keepLines w:val="0"/>
        <w:spacing w:after="80" w:before="280" w:lineRule="auto"/>
        <w:rPr>
          <w:rFonts w:ascii="Arial" w:cs="Arial" w:eastAsia="Arial" w:hAnsi="Arial"/>
          <w:b w:val="1"/>
          <w:color w:val="000000"/>
          <w:sz w:val="26"/>
          <w:szCs w:val="26"/>
        </w:rPr>
      </w:pPr>
      <w:bookmarkStart w:colFirst="0" w:colLast="0" w:name="_j1l44jltr3ns" w:id="8"/>
      <w:bookmarkEnd w:id="8"/>
      <w:r w:rsidDel="00000000" w:rsidR="00000000" w:rsidRPr="00000000">
        <w:rPr>
          <w:rFonts w:ascii="Arial" w:cs="Arial" w:eastAsia="Arial" w:hAnsi="Arial"/>
          <w:b w:val="1"/>
          <w:color w:val="000000"/>
          <w:sz w:val="26"/>
          <w:szCs w:val="26"/>
          <w:rtl w:val="0"/>
        </w:rPr>
        <w:t xml:space="preserve">Contact Us</w:t>
      </w:r>
    </w:p>
    <w:p w:rsidR="00000000" w:rsidDel="00000000" w:rsidP="00000000" w:rsidRDefault="00000000" w:rsidRPr="00000000" w14:paraId="0000002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learn more about our products and services or to discuss potential business opportunities, please contact us using the details provided above.</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