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Agreement Between Two Parties Borrowing Money</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October 1,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Lender's Details:</w:t>
        <w:br w:type="textWrapping"/>
        <w:t xml:space="preserve">Name:</w:t>
      </w:r>
      <w:r w:rsidDel="00000000" w:rsidR="00000000" w:rsidRPr="00000000">
        <w:rPr>
          <w:rFonts w:ascii="Arial" w:cs="Arial" w:eastAsia="Arial" w:hAnsi="Arial"/>
          <w:color w:val="000000"/>
          <w:sz w:val="24"/>
          <w:szCs w:val="24"/>
          <w:rtl w:val="0"/>
        </w:rPr>
        <w:t xml:space="preserve"> Sarah Thompson</w:t>
        <w:br w:type="textWrapping"/>
      </w:r>
      <w:r w:rsidDel="00000000" w:rsidR="00000000" w:rsidRPr="00000000">
        <w:rPr>
          <w:rFonts w:ascii="Arial" w:cs="Arial" w:eastAsia="Arial" w:hAnsi="Arial"/>
          <w:b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 432 Park Ridge Blvd, Orlando, FL 32803</w:t>
        <w:br w:type="textWrapping"/>
      </w:r>
      <w:r w:rsidDel="00000000" w:rsidR="00000000" w:rsidRPr="00000000">
        <w:rPr>
          <w:rFonts w:ascii="Arial" w:cs="Arial" w:eastAsia="Arial" w:hAnsi="Arial"/>
          <w:b w:val="1"/>
          <w:color w:val="000000"/>
          <w:sz w:val="24"/>
          <w:szCs w:val="24"/>
          <w:rtl w:val="0"/>
        </w:rPr>
        <w:t xml:space="preserve">Contact Information:</w:t>
      </w:r>
      <w:r w:rsidDel="00000000" w:rsidR="00000000" w:rsidRPr="00000000">
        <w:rPr>
          <w:rFonts w:ascii="Arial" w:cs="Arial" w:eastAsia="Arial" w:hAnsi="Arial"/>
          <w:color w:val="000000"/>
          <w:sz w:val="24"/>
          <w:szCs w:val="24"/>
          <w:rtl w:val="0"/>
        </w:rPr>
        <w:t xml:space="preserve"> Phone: (407) 555-1234 | Email: sarah.thompson@example.com</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Borrower's Details:</w:t>
        <w:br w:type="textWrapping"/>
        <w:t xml:space="preserve">Name:</w:t>
      </w:r>
      <w:r w:rsidDel="00000000" w:rsidR="00000000" w:rsidRPr="00000000">
        <w:rPr>
          <w:rFonts w:ascii="Arial" w:cs="Arial" w:eastAsia="Arial" w:hAnsi="Arial"/>
          <w:color w:val="000000"/>
          <w:sz w:val="24"/>
          <w:szCs w:val="24"/>
          <w:rtl w:val="0"/>
        </w:rPr>
        <w:t xml:space="preserve"> Mark Roberts</w:t>
        <w:br w:type="textWrapping"/>
      </w:r>
      <w:r w:rsidDel="00000000" w:rsidR="00000000" w:rsidRPr="00000000">
        <w:rPr>
          <w:rFonts w:ascii="Arial" w:cs="Arial" w:eastAsia="Arial" w:hAnsi="Arial"/>
          <w:b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 1288 Liberty Ave, Orlando, FL 32805</w:t>
        <w:br w:type="textWrapping"/>
      </w:r>
      <w:r w:rsidDel="00000000" w:rsidR="00000000" w:rsidRPr="00000000">
        <w:rPr>
          <w:rFonts w:ascii="Arial" w:cs="Arial" w:eastAsia="Arial" w:hAnsi="Arial"/>
          <w:b w:val="1"/>
          <w:color w:val="000000"/>
          <w:sz w:val="24"/>
          <w:szCs w:val="24"/>
          <w:rtl w:val="0"/>
        </w:rPr>
        <w:t xml:space="preserve">Contact Information:</w:t>
      </w:r>
      <w:r w:rsidDel="00000000" w:rsidR="00000000" w:rsidRPr="00000000">
        <w:rPr>
          <w:rFonts w:ascii="Arial" w:cs="Arial" w:eastAsia="Arial" w:hAnsi="Arial"/>
          <w:color w:val="000000"/>
          <w:sz w:val="24"/>
          <w:szCs w:val="24"/>
          <w:rtl w:val="0"/>
        </w:rPr>
        <w:t xml:space="preserve"> Phone: (407) 555-5678 | Email: mark.roberts@example.com</w:t>
      </w:r>
    </w:p>
    <w:p w:rsidR="00000000" w:rsidDel="00000000" w:rsidP="00000000" w:rsidRDefault="00000000" w:rsidRPr="00000000" w14:paraId="00000006">
      <w:pPr>
        <w:pStyle w:val="Heading3"/>
        <w:keepNext w:val="0"/>
        <w:keepLines w:val="0"/>
        <w:spacing w:after="80" w:before="280" w:lineRule="auto"/>
        <w:rPr>
          <w:rFonts w:ascii="Arial" w:cs="Arial" w:eastAsia="Arial" w:hAnsi="Arial"/>
          <w:b w:val="1"/>
          <w:color w:val="000000"/>
        </w:rPr>
      </w:pPr>
      <w:bookmarkStart w:colFirst="0" w:colLast="0" w:name="_sgde695eaxn" w:id="0"/>
      <w:bookmarkEnd w:id="0"/>
      <w:r w:rsidDel="00000000" w:rsidR="00000000" w:rsidRPr="00000000">
        <w:rPr>
          <w:rFonts w:ascii="Arial" w:cs="Arial" w:eastAsia="Arial" w:hAnsi="Arial"/>
          <w:b w:val="1"/>
          <w:color w:val="000000"/>
          <w:rtl w:val="0"/>
        </w:rPr>
        <w:t xml:space="preserve">Agreement Overview:</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Loan Agreement ("Agreement") is made between Sarah Thompson ("Lender") and Mark Roberts ("Borrower") with the principal sum of the loan money, interest rate, repayment schedule, and other terms as described below.</w:t>
      </w:r>
    </w:p>
    <w:p w:rsidR="00000000" w:rsidDel="00000000" w:rsidP="00000000" w:rsidRDefault="00000000" w:rsidRPr="00000000" w14:paraId="00000008">
      <w:pPr>
        <w:pStyle w:val="Heading3"/>
        <w:keepNext w:val="0"/>
        <w:keepLines w:val="0"/>
        <w:spacing w:after="80" w:before="280" w:lineRule="auto"/>
        <w:rPr>
          <w:rFonts w:ascii="Arial" w:cs="Arial" w:eastAsia="Arial" w:hAnsi="Arial"/>
          <w:b w:val="1"/>
          <w:color w:val="000000"/>
        </w:rPr>
      </w:pPr>
      <w:bookmarkStart w:colFirst="0" w:colLast="0" w:name="_3ldsk2adlvm8" w:id="1"/>
      <w:bookmarkEnd w:id="1"/>
      <w:r w:rsidDel="00000000" w:rsidR="00000000" w:rsidRPr="00000000">
        <w:rPr>
          <w:rFonts w:ascii="Arial" w:cs="Arial" w:eastAsia="Arial" w:hAnsi="Arial"/>
          <w:b w:val="1"/>
          <w:color w:val="000000"/>
          <w:rtl w:val="0"/>
        </w:rPr>
        <w:t xml:space="preserve">1. Loan Amount and Disbursement:</w:t>
      </w:r>
    </w:p>
    <w:p w:rsidR="00000000" w:rsidDel="00000000" w:rsidP="00000000" w:rsidRDefault="00000000" w:rsidRPr="00000000" w14:paraId="00000009">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Principal Amount:</w:t>
      </w:r>
      <w:r w:rsidDel="00000000" w:rsidR="00000000" w:rsidRPr="00000000">
        <w:rPr>
          <w:rFonts w:ascii="Arial" w:cs="Arial" w:eastAsia="Arial" w:hAnsi="Arial"/>
          <w:color w:val="000000"/>
          <w:sz w:val="24"/>
          <w:szCs w:val="24"/>
          <w:rtl w:val="0"/>
        </w:rPr>
        <w:t xml:space="preserve"> $10,000</w:t>
      </w:r>
    </w:p>
    <w:p w:rsidR="00000000" w:rsidDel="00000000" w:rsidP="00000000" w:rsidRDefault="00000000" w:rsidRPr="00000000" w14:paraId="0000000A">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Disbursement Date:</w:t>
      </w:r>
      <w:r w:rsidDel="00000000" w:rsidR="00000000" w:rsidRPr="00000000">
        <w:rPr>
          <w:rFonts w:ascii="Arial" w:cs="Arial" w:eastAsia="Arial" w:hAnsi="Arial"/>
          <w:color w:val="000000"/>
          <w:sz w:val="24"/>
          <w:szCs w:val="24"/>
          <w:rtl w:val="0"/>
        </w:rPr>
        <w:t xml:space="preserve"> October 5, 2024</w:t>
      </w:r>
    </w:p>
    <w:p w:rsidR="00000000" w:rsidDel="00000000" w:rsidP="00000000" w:rsidRDefault="00000000" w:rsidRPr="00000000" w14:paraId="0000000B">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Lender agrees to loan the Principal Amount to the Borrower on the Disbursement Date through a bank transfer to the account specified by the Borrower.</w:t>
      </w:r>
    </w:p>
    <w:p w:rsidR="00000000" w:rsidDel="00000000" w:rsidP="00000000" w:rsidRDefault="00000000" w:rsidRPr="00000000" w14:paraId="0000000C">
      <w:pPr>
        <w:pStyle w:val="Heading3"/>
        <w:keepNext w:val="0"/>
        <w:keepLines w:val="0"/>
        <w:spacing w:after="80" w:before="280" w:lineRule="auto"/>
        <w:rPr>
          <w:rFonts w:ascii="Arial" w:cs="Arial" w:eastAsia="Arial" w:hAnsi="Arial"/>
          <w:b w:val="1"/>
          <w:color w:val="000000"/>
        </w:rPr>
      </w:pPr>
      <w:bookmarkStart w:colFirst="0" w:colLast="0" w:name="_k2zmicgp7cjd" w:id="2"/>
      <w:bookmarkEnd w:id="2"/>
      <w:r w:rsidDel="00000000" w:rsidR="00000000" w:rsidRPr="00000000">
        <w:rPr>
          <w:rFonts w:ascii="Arial" w:cs="Arial" w:eastAsia="Arial" w:hAnsi="Arial"/>
          <w:b w:val="1"/>
          <w:color w:val="000000"/>
          <w:rtl w:val="0"/>
        </w:rPr>
        <w:t xml:space="preserve">2. Interest Rate:</w:t>
      </w:r>
    </w:p>
    <w:p w:rsidR="00000000" w:rsidDel="00000000" w:rsidP="00000000" w:rsidRDefault="00000000" w:rsidRPr="00000000" w14:paraId="0000000D">
      <w:pPr>
        <w:numPr>
          <w:ilvl w:val="0"/>
          <w:numId w:val="7"/>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Annual Interest Rate:</w:t>
      </w:r>
      <w:r w:rsidDel="00000000" w:rsidR="00000000" w:rsidRPr="00000000">
        <w:rPr>
          <w:rFonts w:ascii="Arial" w:cs="Arial" w:eastAsia="Arial" w:hAnsi="Arial"/>
          <w:color w:val="000000"/>
          <w:sz w:val="24"/>
          <w:szCs w:val="24"/>
          <w:rtl w:val="0"/>
        </w:rPr>
        <w:t xml:space="preserve"> 5%</w:t>
      </w:r>
    </w:p>
    <w:p w:rsidR="00000000" w:rsidDel="00000000" w:rsidP="00000000" w:rsidRDefault="00000000" w:rsidRPr="00000000" w14:paraId="0000000E">
      <w:pPr>
        <w:numPr>
          <w:ilvl w:val="0"/>
          <w:numId w:val="7"/>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Interest will accrue on the unpaid principal balance of the Loan at the specified rate from the date of disbursement.</w:t>
      </w:r>
    </w:p>
    <w:p w:rsidR="00000000" w:rsidDel="00000000" w:rsidP="00000000" w:rsidRDefault="00000000" w:rsidRPr="00000000" w14:paraId="0000000F">
      <w:pPr>
        <w:pStyle w:val="Heading3"/>
        <w:keepNext w:val="0"/>
        <w:keepLines w:val="0"/>
        <w:spacing w:after="80" w:before="280" w:lineRule="auto"/>
        <w:rPr>
          <w:rFonts w:ascii="Arial" w:cs="Arial" w:eastAsia="Arial" w:hAnsi="Arial"/>
          <w:b w:val="1"/>
          <w:color w:val="000000"/>
        </w:rPr>
      </w:pPr>
      <w:bookmarkStart w:colFirst="0" w:colLast="0" w:name="_dfop2nqykhhn" w:id="3"/>
      <w:bookmarkEnd w:id="3"/>
      <w:r w:rsidDel="00000000" w:rsidR="00000000" w:rsidRPr="00000000">
        <w:rPr>
          <w:rFonts w:ascii="Arial" w:cs="Arial" w:eastAsia="Arial" w:hAnsi="Arial"/>
          <w:b w:val="1"/>
          <w:color w:val="000000"/>
          <w:rtl w:val="0"/>
        </w:rPr>
        <w:t xml:space="preserve">3. Repayment Terms:</w:t>
      </w:r>
    </w:p>
    <w:p w:rsidR="00000000" w:rsidDel="00000000" w:rsidP="00000000" w:rsidRDefault="00000000" w:rsidRPr="00000000" w14:paraId="00000010">
      <w:pPr>
        <w:numPr>
          <w:ilvl w:val="0"/>
          <w:numId w:val="3"/>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Repayment Structure:</w:t>
      </w:r>
      <w:r w:rsidDel="00000000" w:rsidR="00000000" w:rsidRPr="00000000">
        <w:rPr>
          <w:rFonts w:ascii="Arial" w:cs="Arial" w:eastAsia="Arial" w:hAnsi="Arial"/>
          <w:color w:val="000000"/>
          <w:sz w:val="24"/>
          <w:szCs w:val="24"/>
          <w:rtl w:val="0"/>
        </w:rPr>
        <w:t xml:space="preserve"> Monthly installments of $850 each.</w:t>
      </w:r>
    </w:p>
    <w:p w:rsidR="00000000" w:rsidDel="00000000" w:rsidP="00000000" w:rsidRDefault="00000000" w:rsidRPr="00000000" w14:paraId="00000011">
      <w:pPr>
        <w:numPr>
          <w:ilvl w:val="0"/>
          <w:numId w:val="3"/>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Starting Date:</w:t>
      </w:r>
      <w:r w:rsidDel="00000000" w:rsidR="00000000" w:rsidRPr="00000000">
        <w:rPr>
          <w:rFonts w:ascii="Arial" w:cs="Arial" w:eastAsia="Arial" w:hAnsi="Arial"/>
          <w:color w:val="000000"/>
          <w:sz w:val="24"/>
          <w:szCs w:val="24"/>
          <w:rtl w:val="0"/>
        </w:rPr>
        <w:t xml:space="preserve"> November 1, 2024</w:t>
      </w:r>
    </w:p>
    <w:p w:rsidR="00000000" w:rsidDel="00000000" w:rsidP="00000000" w:rsidRDefault="00000000" w:rsidRPr="00000000" w14:paraId="00000012">
      <w:pPr>
        <w:numPr>
          <w:ilvl w:val="0"/>
          <w:numId w:val="3"/>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End Date:</w:t>
      </w:r>
      <w:r w:rsidDel="00000000" w:rsidR="00000000" w:rsidRPr="00000000">
        <w:rPr>
          <w:rFonts w:ascii="Arial" w:cs="Arial" w:eastAsia="Arial" w:hAnsi="Arial"/>
          <w:color w:val="000000"/>
          <w:sz w:val="24"/>
          <w:szCs w:val="24"/>
          <w:rtl w:val="0"/>
        </w:rPr>
        <w:t xml:space="preserve"> August 1, 2025</w:t>
      </w:r>
    </w:p>
    <w:p w:rsidR="00000000" w:rsidDel="00000000" w:rsidP="00000000" w:rsidRDefault="00000000" w:rsidRPr="00000000" w14:paraId="00000013">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Payments are due on the 1st of each month.</w:t>
      </w:r>
    </w:p>
    <w:p w:rsidR="00000000" w:rsidDel="00000000" w:rsidP="00000000" w:rsidRDefault="00000000" w:rsidRPr="00000000" w14:paraId="00000014">
      <w:pPr>
        <w:pStyle w:val="Heading3"/>
        <w:keepNext w:val="0"/>
        <w:keepLines w:val="0"/>
        <w:spacing w:after="80" w:before="280" w:lineRule="auto"/>
        <w:rPr>
          <w:rFonts w:ascii="Arial" w:cs="Arial" w:eastAsia="Arial" w:hAnsi="Arial"/>
          <w:b w:val="1"/>
          <w:color w:val="000000"/>
        </w:rPr>
      </w:pPr>
      <w:bookmarkStart w:colFirst="0" w:colLast="0" w:name="_hw7hmr3k1b0m" w:id="4"/>
      <w:bookmarkEnd w:id="4"/>
      <w:r w:rsidDel="00000000" w:rsidR="00000000" w:rsidRPr="00000000">
        <w:rPr>
          <w:rFonts w:ascii="Arial" w:cs="Arial" w:eastAsia="Arial" w:hAnsi="Arial"/>
          <w:b w:val="1"/>
          <w:color w:val="000000"/>
          <w:rtl w:val="0"/>
        </w:rPr>
        <w:t xml:space="preserve">4. Method of Payment:</w:t>
      </w:r>
    </w:p>
    <w:p w:rsidR="00000000" w:rsidDel="00000000" w:rsidP="00000000" w:rsidRDefault="00000000" w:rsidRPr="00000000" w14:paraId="0000001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Payments shall be made to the Lender's bank account via direct deposit or as otherwise agreed:</w:t>
      </w:r>
    </w:p>
    <w:p w:rsidR="00000000" w:rsidDel="00000000" w:rsidP="00000000" w:rsidRDefault="00000000" w:rsidRPr="00000000" w14:paraId="00000016">
      <w:pPr>
        <w:numPr>
          <w:ilvl w:val="0"/>
          <w:numId w:val="6"/>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Bank Name:</w:t>
      </w:r>
      <w:r w:rsidDel="00000000" w:rsidR="00000000" w:rsidRPr="00000000">
        <w:rPr>
          <w:rFonts w:ascii="Arial" w:cs="Arial" w:eastAsia="Arial" w:hAnsi="Arial"/>
          <w:color w:val="000000"/>
          <w:sz w:val="24"/>
          <w:szCs w:val="24"/>
          <w:rtl w:val="0"/>
        </w:rPr>
        <w:t xml:space="preserve"> First National Bank</w:t>
      </w:r>
    </w:p>
    <w:p w:rsidR="00000000" w:rsidDel="00000000" w:rsidP="00000000" w:rsidRDefault="00000000" w:rsidRPr="00000000" w14:paraId="00000017">
      <w:pPr>
        <w:numPr>
          <w:ilvl w:val="0"/>
          <w:numId w:val="6"/>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Account Number:</w:t>
      </w:r>
      <w:r w:rsidDel="00000000" w:rsidR="00000000" w:rsidRPr="00000000">
        <w:rPr>
          <w:rFonts w:ascii="Arial" w:cs="Arial" w:eastAsia="Arial" w:hAnsi="Arial"/>
          <w:color w:val="000000"/>
          <w:sz w:val="24"/>
          <w:szCs w:val="24"/>
          <w:rtl w:val="0"/>
        </w:rPr>
        <w:t xml:space="preserve"> 987654321</w:t>
      </w:r>
    </w:p>
    <w:p w:rsidR="00000000" w:rsidDel="00000000" w:rsidP="00000000" w:rsidRDefault="00000000" w:rsidRPr="00000000" w14:paraId="00000018">
      <w:pPr>
        <w:numPr>
          <w:ilvl w:val="0"/>
          <w:numId w:val="6"/>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Routing Number:</w:t>
      </w:r>
      <w:r w:rsidDel="00000000" w:rsidR="00000000" w:rsidRPr="00000000">
        <w:rPr>
          <w:rFonts w:ascii="Arial" w:cs="Arial" w:eastAsia="Arial" w:hAnsi="Arial"/>
          <w:color w:val="000000"/>
          <w:sz w:val="24"/>
          <w:szCs w:val="24"/>
          <w:rtl w:val="0"/>
        </w:rPr>
        <w:t xml:space="preserve"> 123456789</w:t>
      </w:r>
    </w:p>
    <w:p w:rsidR="00000000" w:rsidDel="00000000" w:rsidP="00000000" w:rsidRDefault="00000000" w:rsidRPr="00000000" w14:paraId="00000019">
      <w:pPr>
        <w:pStyle w:val="Heading3"/>
        <w:keepNext w:val="0"/>
        <w:keepLines w:val="0"/>
        <w:spacing w:after="80" w:before="280" w:lineRule="auto"/>
        <w:rPr>
          <w:rFonts w:ascii="Arial" w:cs="Arial" w:eastAsia="Arial" w:hAnsi="Arial"/>
          <w:b w:val="1"/>
          <w:color w:val="000000"/>
        </w:rPr>
      </w:pPr>
      <w:bookmarkStart w:colFirst="0" w:colLast="0" w:name="_gue3i82q4crq" w:id="5"/>
      <w:bookmarkEnd w:id="5"/>
      <w:r w:rsidDel="00000000" w:rsidR="00000000" w:rsidRPr="00000000">
        <w:rPr>
          <w:rFonts w:ascii="Arial" w:cs="Arial" w:eastAsia="Arial" w:hAnsi="Arial"/>
          <w:b w:val="1"/>
          <w:color w:val="000000"/>
          <w:rtl w:val="0"/>
        </w:rPr>
        <w:t xml:space="preserve">5. Prepayment:</w:t>
      </w:r>
    </w:p>
    <w:p w:rsidR="00000000" w:rsidDel="00000000" w:rsidP="00000000" w:rsidRDefault="00000000" w:rsidRPr="00000000" w14:paraId="0000001A">
      <w:pPr>
        <w:numPr>
          <w:ilvl w:val="0"/>
          <w:numId w:val="5"/>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Borrower may prepay the outstanding balance in whole or in part at any time without penalty.</w:t>
      </w:r>
    </w:p>
    <w:p w:rsidR="00000000" w:rsidDel="00000000" w:rsidP="00000000" w:rsidRDefault="00000000" w:rsidRPr="00000000" w14:paraId="0000001B">
      <w:pPr>
        <w:pStyle w:val="Heading3"/>
        <w:keepNext w:val="0"/>
        <w:keepLines w:val="0"/>
        <w:spacing w:after="80" w:before="280" w:lineRule="auto"/>
        <w:rPr>
          <w:rFonts w:ascii="Arial" w:cs="Arial" w:eastAsia="Arial" w:hAnsi="Arial"/>
          <w:b w:val="1"/>
          <w:color w:val="000000"/>
        </w:rPr>
      </w:pPr>
      <w:bookmarkStart w:colFirst="0" w:colLast="0" w:name="_h1gyq9t84ew6" w:id="6"/>
      <w:bookmarkEnd w:id="6"/>
      <w:r w:rsidDel="00000000" w:rsidR="00000000" w:rsidRPr="00000000">
        <w:rPr>
          <w:rFonts w:ascii="Arial" w:cs="Arial" w:eastAsia="Arial" w:hAnsi="Arial"/>
          <w:b w:val="1"/>
          <w:color w:val="000000"/>
          <w:rtl w:val="0"/>
        </w:rPr>
        <w:t xml:space="preserve">6. Late Payment Penalty:</w:t>
      </w:r>
    </w:p>
    <w:p w:rsidR="00000000" w:rsidDel="00000000" w:rsidP="00000000" w:rsidRDefault="00000000" w:rsidRPr="00000000" w14:paraId="0000001C">
      <w:pPr>
        <w:numPr>
          <w:ilvl w:val="0"/>
          <w:numId w:val="8"/>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late fee of $50 will be charged for each payment that is more than 10 days late.</w:t>
      </w:r>
    </w:p>
    <w:p w:rsidR="00000000" w:rsidDel="00000000" w:rsidP="00000000" w:rsidRDefault="00000000" w:rsidRPr="00000000" w14:paraId="0000001D">
      <w:pPr>
        <w:pStyle w:val="Heading3"/>
        <w:keepNext w:val="0"/>
        <w:keepLines w:val="0"/>
        <w:spacing w:after="80" w:before="280" w:lineRule="auto"/>
        <w:rPr>
          <w:rFonts w:ascii="Arial" w:cs="Arial" w:eastAsia="Arial" w:hAnsi="Arial"/>
          <w:b w:val="1"/>
          <w:color w:val="000000"/>
        </w:rPr>
      </w:pPr>
      <w:bookmarkStart w:colFirst="0" w:colLast="0" w:name="_ojxmccchk0zv" w:id="7"/>
      <w:bookmarkEnd w:id="7"/>
      <w:r w:rsidDel="00000000" w:rsidR="00000000" w:rsidRPr="00000000">
        <w:rPr>
          <w:rFonts w:ascii="Arial" w:cs="Arial" w:eastAsia="Arial" w:hAnsi="Arial"/>
          <w:b w:val="1"/>
          <w:color w:val="000000"/>
          <w:rtl w:val="0"/>
        </w:rPr>
        <w:t xml:space="preserve">7. Default Terms:</w:t>
      </w:r>
    </w:p>
    <w:p w:rsidR="00000000" w:rsidDel="00000000" w:rsidP="00000000" w:rsidRDefault="00000000" w:rsidRPr="00000000" w14:paraId="0000001E">
      <w:pPr>
        <w:numPr>
          <w:ilvl w:val="0"/>
          <w:numId w:val="4"/>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Borrower fails to make any payment within 30 days after the due date, the Lender may declare the entire remaining balance of the Loan and accrued interest due and payable immediately.</w:t>
      </w:r>
    </w:p>
    <w:p w:rsidR="00000000" w:rsidDel="00000000" w:rsidP="00000000" w:rsidRDefault="00000000" w:rsidRPr="00000000" w14:paraId="0000001F">
      <w:pPr>
        <w:pStyle w:val="Heading3"/>
        <w:keepNext w:val="0"/>
        <w:keepLines w:val="0"/>
        <w:spacing w:after="80" w:before="280" w:lineRule="auto"/>
        <w:rPr>
          <w:rFonts w:ascii="Arial" w:cs="Arial" w:eastAsia="Arial" w:hAnsi="Arial"/>
          <w:b w:val="1"/>
          <w:color w:val="000000"/>
        </w:rPr>
      </w:pPr>
      <w:bookmarkStart w:colFirst="0" w:colLast="0" w:name="_asdujvm4skrf" w:id="8"/>
      <w:bookmarkEnd w:id="8"/>
      <w:r w:rsidDel="00000000" w:rsidR="00000000" w:rsidRPr="00000000">
        <w:rPr>
          <w:rFonts w:ascii="Arial" w:cs="Arial" w:eastAsia="Arial" w:hAnsi="Arial"/>
          <w:b w:val="1"/>
          <w:color w:val="000000"/>
          <w:rtl w:val="0"/>
        </w:rPr>
        <w:t xml:space="preserve">8. Governing Law:</w:t>
      </w:r>
    </w:p>
    <w:p w:rsidR="00000000" w:rsidDel="00000000" w:rsidP="00000000" w:rsidRDefault="00000000" w:rsidRPr="00000000" w14:paraId="00000020">
      <w:pPr>
        <w:numPr>
          <w:ilvl w:val="0"/>
          <w:numId w:val="2"/>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 governed by and construed in accordance with the laws of the State of Florida.</w:t>
      </w:r>
    </w:p>
    <w:p w:rsidR="00000000" w:rsidDel="00000000" w:rsidP="00000000" w:rsidRDefault="00000000" w:rsidRPr="00000000" w14:paraId="00000021">
      <w:pPr>
        <w:pStyle w:val="Heading3"/>
        <w:keepNext w:val="0"/>
        <w:keepLines w:val="0"/>
        <w:spacing w:after="80" w:before="280" w:lineRule="auto"/>
        <w:rPr>
          <w:rFonts w:ascii="Arial" w:cs="Arial" w:eastAsia="Arial" w:hAnsi="Arial"/>
          <w:b w:val="1"/>
          <w:color w:val="000000"/>
        </w:rPr>
      </w:pPr>
      <w:bookmarkStart w:colFirst="0" w:colLast="0" w:name="_12fx4e23690z" w:id="9"/>
      <w:bookmarkEnd w:id="9"/>
      <w:r w:rsidDel="00000000" w:rsidR="00000000" w:rsidRPr="00000000">
        <w:rPr>
          <w:rFonts w:ascii="Arial" w:cs="Arial" w:eastAsia="Arial" w:hAnsi="Arial"/>
          <w:b w:val="1"/>
          <w:color w:val="000000"/>
          <w:rtl w:val="0"/>
        </w:rPr>
        <w:t xml:space="preserve">9. Amendment:</w:t>
      </w:r>
    </w:p>
    <w:p w:rsidR="00000000" w:rsidDel="00000000" w:rsidP="00000000" w:rsidRDefault="00000000" w:rsidRPr="00000000" w14:paraId="00000022">
      <w:pPr>
        <w:numPr>
          <w:ilvl w:val="0"/>
          <w:numId w:val="9"/>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may only be amended or modified by a written agreement signed by both parties.</w:t>
      </w:r>
    </w:p>
    <w:p w:rsidR="00000000" w:rsidDel="00000000" w:rsidP="00000000" w:rsidRDefault="00000000" w:rsidRPr="00000000" w14:paraId="00000023">
      <w:pPr>
        <w:pStyle w:val="Heading3"/>
        <w:keepNext w:val="0"/>
        <w:keepLines w:val="0"/>
        <w:spacing w:after="80" w:before="280" w:lineRule="auto"/>
        <w:rPr>
          <w:rFonts w:ascii="Arial" w:cs="Arial" w:eastAsia="Arial" w:hAnsi="Arial"/>
          <w:b w:val="1"/>
          <w:color w:val="000000"/>
        </w:rPr>
      </w:pPr>
      <w:bookmarkStart w:colFirst="0" w:colLast="0" w:name="_2j5tx1i9zs1b" w:id="10"/>
      <w:bookmarkEnd w:id="10"/>
      <w:r w:rsidDel="00000000" w:rsidR="00000000" w:rsidRPr="00000000">
        <w:rPr>
          <w:rFonts w:ascii="Arial" w:cs="Arial" w:eastAsia="Arial" w:hAnsi="Arial"/>
          <w:b w:val="1"/>
          <w:color w:val="000000"/>
          <w:rtl w:val="0"/>
        </w:rPr>
        <w:t xml:space="preserve">10. Signatures:</w:t>
      </w:r>
    </w:p>
    <w:p w:rsidR="00000000" w:rsidDel="00000000" w:rsidP="00000000" w:rsidRDefault="00000000" w:rsidRPr="00000000" w14:paraId="0000002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is executed by both parties as a binding agreement on the date first above written.</w:t>
      </w:r>
    </w:p>
    <w:p w:rsidR="00000000" w:rsidDel="00000000" w:rsidP="00000000" w:rsidRDefault="00000000" w:rsidRPr="00000000" w14:paraId="0000002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Lender's Signature:</w:t>
      </w:r>
    </w:p>
    <w:p w:rsidR="00000000" w:rsidDel="00000000" w:rsidP="00000000" w:rsidRDefault="00000000" w:rsidRPr="00000000" w14:paraId="0000002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Sarah Thompson</w:t>
      </w:r>
    </w:p>
    <w:p w:rsidR="00000000" w:rsidDel="00000000" w:rsidP="00000000" w:rsidRDefault="00000000" w:rsidRPr="00000000" w14:paraId="0000002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Borrower's Signature:</w:t>
      </w:r>
    </w:p>
    <w:p w:rsidR="00000000" w:rsidDel="00000000" w:rsidP="00000000" w:rsidRDefault="00000000" w:rsidRPr="00000000" w14:paraId="0000002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Mark Roberts</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