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Event Program Planner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Event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Annual Community Gala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5, 2024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Grandview Banquet Hall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6:00 PM - 11:00 PM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Welcome Message: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6:00 PM - 6:30 PM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Welcome by the Host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Overview of the Evening's Schedule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 Service: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6:30 PM - 8:00 PM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First Course: Soup or Salad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 Course: Choice of Chicken, Fish, or Vegetarian Option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Dessert: Cheesecake or Chocolate Mousse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Keynote Address: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8:00 PM - 8:30 PM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Speaker: Dr. Jane Smith, Local Historian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Awards Ceremony: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8:30 PM - 9:30 PM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Recognition of Volunteers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Presentation of Community Service Awards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Live Entertainment: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9:30 PM - 10:30 PM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Performance by Local Jazz Band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Closing Remarks and Acknowledgments: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10:30 PM - 11:00 PM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Closing remarks by the Event Chair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Acknowledgment of Sponsors and Major Donors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Dress Code: Semi-formal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Parking Details: Complimentary Valet Parking Available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Special Thanks to Our Sponsors: [List of sponsors]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