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351c75"/>
          <w:sz w:val="60"/>
          <w:szCs w:val="60"/>
        </w:rPr>
      </w:pPr>
      <w:bookmarkStart w:colFirst="0" w:colLast="0" w:name="_lntg56ljm653" w:id="0"/>
      <w:bookmarkEnd w:id="0"/>
      <w:r w:rsidDel="00000000" w:rsidR="00000000" w:rsidRPr="00000000">
        <w:rPr>
          <w:rFonts w:ascii="Georgia" w:cs="Georgia" w:eastAsia="Georgia" w:hAnsi="Georgia"/>
          <w:b w:val="1"/>
          <w:color w:val="351c75"/>
          <w:sz w:val="60"/>
          <w:szCs w:val="60"/>
          <w:rtl w:val="0"/>
        </w:rPr>
        <w:t xml:space="preserve">2nd Class Medical Certificate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434343"/>
          <w:sz w:val="16"/>
          <w:szCs w:val="16"/>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[Aviation Authority or Medical Examiner's Office Logo]</w:t>
      </w:r>
    </w:p>
    <w:p w:rsidR="00000000" w:rsidDel="00000000" w:rsidP="00000000" w:rsidRDefault="00000000" w:rsidRPr="00000000" w14:paraId="00000005">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Certificate of Aviation Medical Fitness - Second Class</w:t>
      </w:r>
    </w:p>
    <w:p w:rsidR="00000000" w:rsidDel="00000000" w:rsidP="00000000" w:rsidRDefault="00000000" w:rsidRPr="00000000" w14:paraId="00000006">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Certificate Number:</w:t>
      </w:r>
      <w:r w:rsidDel="00000000" w:rsidR="00000000" w:rsidRPr="00000000">
        <w:rPr>
          <w:rFonts w:ascii="Arial" w:cs="Arial" w:eastAsia="Arial" w:hAnsi="Arial"/>
          <w:color w:val="434343"/>
          <w:sz w:val="24"/>
          <w:szCs w:val="24"/>
          <w:rtl w:val="0"/>
        </w:rPr>
        <w:t xml:space="preserve"> [Unique Certificate ID]</w:t>
      </w:r>
    </w:p>
    <w:p w:rsidR="00000000" w:rsidDel="00000000" w:rsidP="00000000" w:rsidRDefault="00000000" w:rsidRPr="00000000" w14:paraId="00000007">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Issued to:</w:t>
        <w:br w:type="textWrapping"/>
        <w:t xml:space="preserve">Name:</w:t>
      </w:r>
      <w:r w:rsidDel="00000000" w:rsidR="00000000" w:rsidRPr="00000000">
        <w:rPr>
          <w:rFonts w:ascii="Arial" w:cs="Arial" w:eastAsia="Arial" w:hAnsi="Arial"/>
          <w:color w:val="434343"/>
          <w:sz w:val="24"/>
          <w:szCs w:val="24"/>
          <w:rtl w:val="0"/>
        </w:rPr>
        <w:t xml:space="preserve"> [Full Name of the Holder]</w:t>
        <w:br w:type="textWrapping"/>
      </w:r>
      <w:r w:rsidDel="00000000" w:rsidR="00000000" w:rsidRPr="00000000">
        <w:rPr>
          <w:rFonts w:ascii="Arial" w:cs="Arial" w:eastAsia="Arial" w:hAnsi="Arial"/>
          <w:b w:val="1"/>
          <w:color w:val="434343"/>
          <w:sz w:val="24"/>
          <w:szCs w:val="24"/>
          <w:rtl w:val="0"/>
        </w:rPr>
        <w:t xml:space="preserve">Date of Birth:</w:t>
      </w:r>
      <w:r w:rsidDel="00000000" w:rsidR="00000000" w:rsidRPr="00000000">
        <w:rPr>
          <w:rFonts w:ascii="Arial" w:cs="Arial" w:eastAsia="Arial" w:hAnsi="Arial"/>
          <w:color w:val="434343"/>
          <w:sz w:val="24"/>
          <w:szCs w:val="24"/>
          <w:rtl w:val="0"/>
        </w:rPr>
        <w:t xml:space="preserve"> [DD/MM/YYYY]</w:t>
        <w:br w:type="textWrapping"/>
      </w:r>
      <w:r w:rsidDel="00000000" w:rsidR="00000000" w:rsidRPr="00000000">
        <w:rPr>
          <w:rFonts w:ascii="Arial" w:cs="Arial" w:eastAsia="Arial" w:hAnsi="Arial"/>
          <w:b w:val="1"/>
          <w:color w:val="434343"/>
          <w:sz w:val="24"/>
          <w:szCs w:val="24"/>
          <w:rtl w:val="0"/>
        </w:rPr>
        <w:t xml:space="preserve">License Number:</w:t>
      </w:r>
      <w:r w:rsidDel="00000000" w:rsidR="00000000" w:rsidRPr="00000000">
        <w:rPr>
          <w:rFonts w:ascii="Arial" w:cs="Arial" w:eastAsia="Arial" w:hAnsi="Arial"/>
          <w:color w:val="434343"/>
          <w:sz w:val="24"/>
          <w:szCs w:val="24"/>
          <w:rtl w:val="0"/>
        </w:rPr>
        <w:t xml:space="preserve"> [Pilot License Number, if applicable]</w:t>
      </w:r>
    </w:p>
    <w:p w:rsidR="00000000" w:rsidDel="00000000" w:rsidP="00000000" w:rsidRDefault="00000000" w:rsidRPr="00000000" w14:paraId="00000008">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Medical Examination Details:</w:t>
        <w:br w:type="textWrapping"/>
        <w:t xml:space="preserve">Examination Date:</w:t>
      </w:r>
      <w:r w:rsidDel="00000000" w:rsidR="00000000" w:rsidRPr="00000000">
        <w:rPr>
          <w:rFonts w:ascii="Arial" w:cs="Arial" w:eastAsia="Arial" w:hAnsi="Arial"/>
          <w:color w:val="434343"/>
          <w:sz w:val="24"/>
          <w:szCs w:val="24"/>
          <w:rtl w:val="0"/>
        </w:rPr>
        <w:t xml:space="preserve"> [DD/MM/YYYY]</w:t>
        <w:br w:type="textWrapping"/>
      </w:r>
      <w:r w:rsidDel="00000000" w:rsidR="00000000" w:rsidRPr="00000000">
        <w:rPr>
          <w:rFonts w:ascii="Arial" w:cs="Arial" w:eastAsia="Arial" w:hAnsi="Arial"/>
          <w:b w:val="1"/>
          <w:color w:val="434343"/>
          <w:sz w:val="24"/>
          <w:szCs w:val="24"/>
          <w:rtl w:val="0"/>
        </w:rPr>
        <w:t xml:space="preserve">Examiner Name:</w:t>
      </w:r>
      <w:r w:rsidDel="00000000" w:rsidR="00000000" w:rsidRPr="00000000">
        <w:rPr>
          <w:rFonts w:ascii="Arial" w:cs="Arial" w:eastAsia="Arial" w:hAnsi="Arial"/>
          <w:color w:val="434343"/>
          <w:sz w:val="24"/>
          <w:szCs w:val="24"/>
          <w:rtl w:val="0"/>
        </w:rPr>
        <w:t xml:space="preserve"> [Full Name of the Medical Examiner]</w:t>
        <w:br w:type="textWrapping"/>
      </w:r>
      <w:r w:rsidDel="00000000" w:rsidR="00000000" w:rsidRPr="00000000">
        <w:rPr>
          <w:rFonts w:ascii="Arial" w:cs="Arial" w:eastAsia="Arial" w:hAnsi="Arial"/>
          <w:b w:val="1"/>
          <w:color w:val="434343"/>
          <w:sz w:val="24"/>
          <w:szCs w:val="24"/>
          <w:rtl w:val="0"/>
        </w:rPr>
        <w:t xml:space="preserve">Examiner License Number:</w:t>
      </w:r>
      <w:r w:rsidDel="00000000" w:rsidR="00000000" w:rsidRPr="00000000">
        <w:rPr>
          <w:rFonts w:ascii="Arial" w:cs="Arial" w:eastAsia="Arial" w:hAnsi="Arial"/>
          <w:color w:val="434343"/>
          <w:sz w:val="24"/>
          <w:szCs w:val="24"/>
          <w:rtl w:val="0"/>
        </w:rPr>
        <w:t xml:space="preserve"> [Medical License Number]</w:t>
      </w:r>
    </w:p>
    <w:p w:rsidR="00000000" w:rsidDel="00000000" w:rsidP="00000000" w:rsidRDefault="00000000" w:rsidRPr="00000000" w14:paraId="00000009">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Certification Statement:</w:t>
        <w:br w:type="textWrapping"/>
      </w:r>
      <w:r w:rsidDel="00000000" w:rsidR="00000000" w:rsidRPr="00000000">
        <w:rPr>
          <w:rFonts w:ascii="Arial" w:cs="Arial" w:eastAsia="Arial" w:hAnsi="Arial"/>
          <w:color w:val="434343"/>
          <w:sz w:val="24"/>
          <w:szCs w:val="24"/>
          <w:rtl w:val="0"/>
        </w:rPr>
        <w:t xml:space="preserve">This is to certify that the above-named individual has undergone the prescribed medical examination in accordance with the aviation standards and regulations. Based on the findings of the examination, the individual meets the health requirements as set forth for Second Class Medical Certification, necessary for non-commercial piloting duties.</w:t>
      </w:r>
    </w:p>
    <w:p w:rsidR="00000000" w:rsidDel="00000000" w:rsidP="00000000" w:rsidRDefault="00000000" w:rsidRPr="00000000" w14:paraId="0000000A">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Medical Standards Met:</w:t>
      </w:r>
    </w:p>
    <w:p w:rsidR="00000000" w:rsidDel="00000000" w:rsidP="00000000" w:rsidRDefault="00000000" w:rsidRPr="00000000" w14:paraId="0000000B">
      <w:pPr>
        <w:numPr>
          <w:ilvl w:val="0"/>
          <w:numId w:val="1"/>
        </w:numPr>
        <w:spacing w:after="0" w:afterAutospacing="0" w:before="24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Vision:</w:t>
      </w:r>
      <w:r w:rsidDel="00000000" w:rsidR="00000000" w:rsidRPr="00000000">
        <w:rPr>
          <w:rFonts w:ascii="Arial" w:cs="Arial" w:eastAsia="Arial" w:hAnsi="Arial"/>
          <w:color w:val="434343"/>
          <w:sz w:val="24"/>
          <w:szCs w:val="24"/>
          <w:rtl w:val="0"/>
        </w:rPr>
        <w:t xml:space="preserve"> Correctable to 20/20 in each eye</w:t>
      </w:r>
    </w:p>
    <w:p w:rsidR="00000000" w:rsidDel="00000000" w:rsidP="00000000" w:rsidRDefault="00000000" w:rsidRPr="00000000" w14:paraId="0000000C">
      <w:pPr>
        <w:numPr>
          <w:ilvl w:val="0"/>
          <w:numId w:val="1"/>
        </w:numPr>
        <w:spacing w:after="0" w:afterAutospacing="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Hearing:</w:t>
      </w:r>
      <w:r w:rsidDel="00000000" w:rsidR="00000000" w:rsidRPr="00000000">
        <w:rPr>
          <w:rFonts w:ascii="Arial" w:cs="Arial" w:eastAsia="Arial" w:hAnsi="Arial"/>
          <w:color w:val="434343"/>
          <w:sz w:val="24"/>
          <w:szCs w:val="24"/>
          <w:rtl w:val="0"/>
        </w:rPr>
        <w:t xml:space="preserve"> Satisfactory for the issuance of the certificate</w:t>
      </w:r>
    </w:p>
    <w:p w:rsidR="00000000" w:rsidDel="00000000" w:rsidP="00000000" w:rsidRDefault="00000000" w:rsidRPr="00000000" w14:paraId="0000000D">
      <w:pPr>
        <w:numPr>
          <w:ilvl w:val="0"/>
          <w:numId w:val="1"/>
        </w:numPr>
        <w:spacing w:after="0" w:afterAutospacing="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ENT (Ear, Nose, Throat):</w:t>
      </w:r>
      <w:r w:rsidDel="00000000" w:rsidR="00000000" w:rsidRPr="00000000">
        <w:rPr>
          <w:rFonts w:ascii="Arial" w:cs="Arial" w:eastAsia="Arial" w:hAnsi="Arial"/>
          <w:color w:val="434343"/>
          <w:sz w:val="24"/>
          <w:szCs w:val="24"/>
          <w:rtl w:val="0"/>
        </w:rPr>
        <w:t xml:space="preserve"> No disqualifying conditions detected</w:t>
      </w:r>
    </w:p>
    <w:p w:rsidR="00000000" w:rsidDel="00000000" w:rsidP="00000000" w:rsidRDefault="00000000" w:rsidRPr="00000000" w14:paraId="0000000E">
      <w:pPr>
        <w:numPr>
          <w:ilvl w:val="0"/>
          <w:numId w:val="1"/>
        </w:numPr>
        <w:spacing w:after="0" w:afterAutospacing="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Neurological:</w:t>
      </w:r>
      <w:r w:rsidDel="00000000" w:rsidR="00000000" w:rsidRPr="00000000">
        <w:rPr>
          <w:rFonts w:ascii="Arial" w:cs="Arial" w:eastAsia="Arial" w:hAnsi="Arial"/>
          <w:color w:val="434343"/>
          <w:sz w:val="24"/>
          <w:szCs w:val="24"/>
          <w:rtl w:val="0"/>
        </w:rPr>
        <w:t xml:space="preserve"> Free of any impairment that would interfere with aviation duties</w:t>
      </w:r>
    </w:p>
    <w:p w:rsidR="00000000" w:rsidDel="00000000" w:rsidP="00000000" w:rsidRDefault="00000000" w:rsidRPr="00000000" w14:paraId="0000000F">
      <w:pPr>
        <w:numPr>
          <w:ilvl w:val="0"/>
          <w:numId w:val="1"/>
        </w:numPr>
        <w:spacing w:after="24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Cardiovascular:</w:t>
      </w:r>
      <w:r w:rsidDel="00000000" w:rsidR="00000000" w:rsidRPr="00000000">
        <w:rPr>
          <w:rFonts w:ascii="Arial" w:cs="Arial" w:eastAsia="Arial" w:hAnsi="Arial"/>
          <w:color w:val="434343"/>
          <w:sz w:val="24"/>
          <w:szCs w:val="24"/>
          <w:rtl w:val="0"/>
        </w:rPr>
        <w:t xml:space="preserve"> No significant abnormalities found</w:t>
      </w:r>
    </w:p>
    <w:p w:rsidR="00000000" w:rsidDel="00000000" w:rsidP="00000000" w:rsidRDefault="00000000" w:rsidRPr="00000000" w14:paraId="00000010">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Limitations/Restrictions (if any):</w:t>
        <w:br w:type="textWrapping"/>
      </w:r>
      <w:r w:rsidDel="00000000" w:rsidR="00000000" w:rsidRPr="00000000">
        <w:rPr>
          <w:rFonts w:ascii="Arial" w:cs="Arial" w:eastAsia="Arial" w:hAnsi="Arial"/>
          <w:color w:val="434343"/>
          <w:sz w:val="24"/>
          <w:szCs w:val="24"/>
          <w:rtl w:val="0"/>
        </w:rPr>
        <w:t xml:space="preserve">[Specify any limitations or restrictions on the certificate, if applicable]</w:t>
      </w:r>
    </w:p>
    <w:p w:rsidR="00000000" w:rsidDel="00000000" w:rsidP="00000000" w:rsidRDefault="00000000" w:rsidRPr="00000000" w14:paraId="00000011">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Validity:</w:t>
        <w:br w:type="textWrapping"/>
      </w:r>
      <w:r w:rsidDel="00000000" w:rsidR="00000000" w:rsidRPr="00000000">
        <w:rPr>
          <w:rFonts w:ascii="Arial" w:cs="Arial" w:eastAsia="Arial" w:hAnsi="Arial"/>
          <w:color w:val="434343"/>
          <w:sz w:val="24"/>
          <w:szCs w:val="24"/>
          <w:rtl w:val="0"/>
        </w:rPr>
        <w:t xml:space="preserve">This certificate is valid until [DD/MM/YYYY], subject to periodic medical evaluations as required by aviation regulations.</w:t>
      </w:r>
    </w:p>
    <w:p w:rsidR="00000000" w:rsidDel="00000000" w:rsidP="00000000" w:rsidRDefault="00000000" w:rsidRPr="00000000" w14:paraId="00000012">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Issuing Authority:</w:t>
        <w:br w:type="textWrapping"/>
      </w:r>
      <w:r w:rsidDel="00000000" w:rsidR="00000000" w:rsidRPr="00000000">
        <w:rPr>
          <w:rFonts w:ascii="Arial" w:cs="Arial" w:eastAsia="Arial" w:hAnsi="Arial"/>
          <w:color w:val="434343"/>
          <w:sz w:val="24"/>
          <w:szCs w:val="24"/>
          <w:rtl w:val="0"/>
        </w:rPr>
        <w:t xml:space="preserve">[Name of the Aviation Authority or Medical Examiner's Office]</w:t>
        <w:br w:type="textWrapping"/>
        <w:t xml:space="preserve">[Contact Information]</w:t>
        <w:br w:type="textWrapping"/>
        <w:t xml:space="preserve">[Address]</w:t>
      </w:r>
    </w:p>
    <w:p w:rsidR="00000000" w:rsidDel="00000000" w:rsidP="00000000" w:rsidRDefault="00000000" w:rsidRPr="00000000" w14:paraId="00000013">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Authorized Signature:</w:t>
        <w:br w:type="textWrapping"/>
      </w:r>
      <w:r w:rsidDel="00000000" w:rsidR="00000000" w:rsidRPr="00000000">
        <w:rPr>
          <w:rFonts w:ascii="Arial" w:cs="Arial" w:eastAsia="Arial" w:hAnsi="Arial"/>
          <w:color w:val="434343"/>
          <w:sz w:val="24"/>
          <w:szCs w:val="24"/>
          <w:rtl w:val="0"/>
        </w:rPr>
        <w:t xml:space="preserve">[Signature of the Medical Examiner]</w:t>
      </w:r>
    </w:p>
    <w:p w:rsidR="00000000" w:rsidDel="00000000" w:rsidP="00000000" w:rsidRDefault="00000000" w:rsidRPr="00000000" w14:paraId="00000014">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Date:</w:t>
      </w:r>
      <w:r w:rsidDel="00000000" w:rsidR="00000000" w:rsidRPr="00000000">
        <w:rPr>
          <w:rFonts w:ascii="Arial" w:cs="Arial" w:eastAsia="Arial" w:hAnsi="Arial"/>
          <w:color w:val="434343"/>
          <w:sz w:val="24"/>
          <w:szCs w:val="24"/>
          <w:rtl w:val="0"/>
        </w:rPr>
        <w:t xml:space="preserve"> [DD/MM/YYYY]</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