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Community Bridges Petition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Rule="auto"/>
        <w:rPr>
          <w:rFonts w:ascii="Arial" w:cs="Arial" w:eastAsia="Arial" w:hAnsi="Arial"/>
          <w:b w:val="1"/>
          <w:color w:val="000000"/>
          <w:sz w:val="26"/>
          <w:szCs w:val="26"/>
        </w:rPr>
      </w:pPr>
      <w:bookmarkStart w:colFirst="0" w:colLast="0" w:name="_dbabzg8g070c" w:id="0"/>
      <w:bookmarkEnd w:id="0"/>
      <w:r w:rsidDel="00000000" w:rsidR="00000000" w:rsidRPr="00000000">
        <w:rPr>
          <w:rFonts w:ascii="Arial" w:cs="Arial" w:eastAsia="Arial" w:hAnsi="Arial"/>
          <w:b w:val="1"/>
          <w:color w:val="000000"/>
          <w:sz w:val="26"/>
          <w:szCs w:val="26"/>
          <w:rtl w:val="0"/>
        </w:rPr>
        <w:t xml:space="preserve">Community Petition for the Repair of Willow Bridge</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the undersigned, are residents of the Highland Neighborhood, and we are united in our concern regarding the deteriorating condition of Willow Bridge, which connects our community to the main business district.</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Background:</w:t>
      </w:r>
      <w:r w:rsidDel="00000000" w:rsidR="00000000" w:rsidRPr="00000000">
        <w:rPr>
          <w:rFonts w:ascii="Arial" w:cs="Arial" w:eastAsia="Arial" w:hAnsi="Arial"/>
          <w:color w:val="000000"/>
          <w:sz w:val="24"/>
          <w:szCs w:val="24"/>
          <w:rtl w:val="0"/>
        </w:rPr>
        <w:t xml:space="preserve"> Willow Bridge, constructed in 1965, has not received significant maintenance in over two decades. Recent inspections have revealed structural damages, including cracks in the bridge deck and rusting of support beams, posing serious safety risks to daily commuters. The absence of proper maintenance endangers not only vehicular traffic but also pedestrians and cyclists who rely on this bridge daily.</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Petition Statement:</w:t>
      </w:r>
      <w:r w:rsidDel="00000000" w:rsidR="00000000" w:rsidRPr="00000000">
        <w:rPr>
          <w:rFonts w:ascii="Arial" w:cs="Arial" w:eastAsia="Arial" w:hAnsi="Arial"/>
          <w:color w:val="000000"/>
          <w:sz w:val="24"/>
          <w:szCs w:val="24"/>
          <w:rtl w:val="0"/>
        </w:rPr>
        <w:t xml:space="preserve"> We, the undersigned, petition the Highland City Council and the Department of Transportation to allocate funds and commence immediate repair works on Willow Bridge. This project should focus on reinforcing structural integrity, replacing damaged components, and enhancing safety measures such as better lighting and guardrails.</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Reasons for Signing:</w:t>
      </w:r>
    </w:p>
    <w:p w:rsidR="00000000" w:rsidDel="00000000" w:rsidP="00000000" w:rsidRDefault="00000000" w:rsidRPr="00000000" w14:paraId="00000009">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Safety Concerns:</w:t>
      </w:r>
      <w:r w:rsidDel="00000000" w:rsidR="00000000" w:rsidRPr="00000000">
        <w:rPr>
          <w:rFonts w:ascii="Arial" w:cs="Arial" w:eastAsia="Arial" w:hAnsi="Arial"/>
          <w:color w:val="000000"/>
          <w:sz w:val="24"/>
          <w:szCs w:val="24"/>
          <w:rtl w:val="0"/>
        </w:rPr>
        <w:t xml:space="preserve"> The current state of Willow Bridge presents a high risk of accidents, which could potentially lead to injuries or fatalities, especially under heavy traffic conditions.</w:t>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Economic Impact:</w:t>
      </w:r>
      <w:r w:rsidDel="00000000" w:rsidR="00000000" w:rsidRPr="00000000">
        <w:rPr>
          <w:rFonts w:ascii="Arial" w:cs="Arial" w:eastAsia="Arial" w:hAnsi="Arial"/>
          <w:color w:val="000000"/>
          <w:sz w:val="24"/>
          <w:szCs w:val="24"/>
          <w:rtl w:val="0"/>
        </w:rPr>
        <w:t xml:space="preserve"> The bridge serves as a critical link to the local business district, facilitating commerce and supporting the local economy. Its closure or failure would disrupt daily business operations and significantly impact local businesses.</w:t>
      </w:r>
    </w:p>
    <w:p w:rsidR="00000000" w:rsidDel="00000000" w:rsidP="00000000" w:rsidRDefault="00000000" w:rsidRPr="00000000" w14:paraId="0000000B">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Community Connectivity:</w:t>
      </w:r>
      <w:r w:rsidDel="00000000" w:rsidR="00000000" w:rsidRPr="00000000">
        <w:rPr>
          <w:rFonts w:ascii="Arial" w:cs="Arial" w:eastAsia="Arial" w:hAnsi="Arial"/>
          <w:color w:val="000000"/>
          <w:sz w:val="24"/>
          <w:szCs w:val="24"/>
          <w:rtl w:val="0"/>
        </w:rPr>
        <w:t xml:space="preserve"> Willow Bridge is essential for ensuring that residents can efficiently access schools, healthcare facilities, and emergency services. Delays in repairing the bridge could isolate parts of our community during critical times.</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r>
      <w:r w:rsidDel="00000000" w:rsidR="00000000" w:rsidRPr="00000000">
        <w:rPr>
          <w:rFonts w:ascii="Arial" w:cs="Arial" w:eastAsia="Arial" w:hAnsi="Arial"/>
          <w:color w:val="000000"/>
          <w:sz w:val="24"/>
          <w:szCs w:val="24"/>
          <w:rtl w:val="0"/>
        </w:rPr>
        <w:t xml:space="preserve"> We believe that the timely repair of Willow Bridge is crucial for ensuring the safety and well-being of all residents in the Highland Neighborhood. Implementing these repairs will not only prevent potential hazards but also improve the overall community infrastructure, supporting continued growth and development.</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urge the Highland City Council and the Department of Transportation to prioritize this project and act swiftly to address these pressing concerns.</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0F">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Emily Turner, 342 River Road, Highland, (555) 987-6543</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 Chen, 198 Bridge Street, Highland, (555) 123-4567</w:t>
      </w:r>
    </w:p>
    <w:p w:rsidR="00000000" w:rsidDel="00000000" w:rsidP="00000000" w:rsidRDefault="00000000" w:rsidRPr="00000000" w14:paraId="00000011">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 more lines as needed for additional signatures]</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for Further Communication:</w:t>
      </w:r>
      <w:r w:rsidDel="00000000" w:rsidR="00000000" w:rsidRPr="00000000">
        <w:rPr>
          <w:rFonts w:ascii="Arial" w:cs="Arial" w:eastAsia="Arial" w:hAnsi="Arial"/>
          <w:color w:val="000000"/>
          <w:sz w:val="24"/>
          <w:szCs w:val="24"/>
          <w:rtl w:val="0"/>
        </w:rPr>
        <w:t xml:space="preserve"> Emily Turner (555) 987-6543 emilyt@email.com</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October 25, 2024</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