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C8" w:rsidRDefault="00AB20C8" w:rsidP="00AB20C8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Mabel S. Ash</w:t>
      </w:r>
    </w:p>
    <w:p w:rsidR="00AB20C8" w:rsidRDefault="00AB20C8" w:rsidP="00AB20C8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3217 Grove Street</w:t>
      </w:r>
      <w:r>
        <w:rPr>
          <w:rFonts w:ascii="Arial" w:hAnsi="Arial" w:cs="Arial"/>
          <w:color w:val="333333"/>
          <w:sz w:val="27"/>
          <w:szCs w:val="27"/>
        </w:rPr>
        <w:br/>
        <w:t>Huntington, NY 11743</w:t>
      </w:r>
      <w:r>
        <w:rPr>
          <w:rFonts w:ascii="Arial" w:hAnsi="Arial" w:cs="Arial"/>
          <w:color w:val="333333"/>
          <w:sz w:val="27"/>
          <w:szCs w:val="27"/>
        </w:rPr>
        <w:br/>
        <w:t>Dear Mabel</w:t>
      </w:r>
    </w:p>
    <w:p w:rsidR="00AB20C8" w:rsidRDefault="00AB20C8" w:rsidP="00AB20C8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I am proud to let you know that the 30 day leave of absence that you previously requested has been approved.</w:t>
      </w:r>
    </w:p>
    <w:p w:rsidR="00AB20C8" w:rsidRDefault="00AB20C8" w:rsidP="00AB20C8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Starting on July 1st, 2009, you will be able to take 30 consecutive days off, while still collecting 25% of your pay. Before you leave, you will be required to train an intern to complete your job for the duration of 3 days. Upon the completion of your 30-day absence, you will return to work in your normal capacity. Your full salary will resume the day you return to work.</w:t>
      </w:r>
    </w:p>
    <w:p w:rsidR="00AB20C8" w:rsidRDefault="00AB20C8" w:rsidP="00AB20C8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Everyone here at Evergreen Corporation wishes you the best of luck while you participate in a humanitarian mission to Cuba, and we eagerly await your return!</w:t>
      </w:r>
      <w:r>
        <w:rPr>
          <w:rFonts w:ascii="Arial" w:hAnsi="Arial" w:cs="Arial"/>
          <w:color w:val="333333"/>
          <w:sz w:val="27"/>
          <w:szCs w:val="27"/>
        </w:rPr>
        <w:br/>
        <w:t>Sincerely,</w:t>
      </w:r>
    </w:p>
    <w:p w:rsidR="008C155A" w:rsidRPr="00AB20C8" w:rsidRDefault="00AB20C8" w:rsidP="00AB20C8">
      <w:pPr>
        <w:pStyle w:val="NormalWeb"/>
        <w:shd w:val="clear" w:color="auto" w:fill="FFFFFF"/>
        <w:spacing w:before="0" w:beforeAutospacing="0" w:after="167" w:afterAutospacing="0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 xml:space="preserve">John </w:t>
      </w:r>
      <w:proofErr w:type="spellStart"/>
      <w:r>
        <w:rPr>
          <w:rFonts w:ascii="Arial" w:hAnsi="Arial" w:cs="Arial"/>
          <w:color w:val="333333"/>
          <w:sz w:val="27"/>
          <w:szCs w:val="27"/>
        </w:rPr>
        <w:t>Treliving</w:t>
      </w:r>
      <w:proofErr w:type="spellEnd"/>
      <w:r>
        <w:rPr>
          <w:rFonts w:ascii="Arial" w:hAnsi="Arial" w:cs="Arial"/>
          <w:color w:val="333333"/>
          <w:sz w:val="27"/>
          <w:szCs w:val="27"/>
        </w:rPr>
        <w:br/>
        <w:t>Evergreen Corporation</w:t>
      </w:r>
    </w:p>
    <w:sectPr w:rsidR="008C155A" w:rsidRPr="00AB20C8" w:rsidSect="008C1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B20C8"/>
    <w:rsid w:val="001A3D56"/>
    <w:rsid w:val="004A2114"/>
    <w:rsid w:val="005043A7"/>
    <w:rsid w:val="00730769"/>
    <w:rsid w:val="008C155A"/>
    <w:rsid w:val="00AB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1</cp:revision>
  <dcterms:created xsi:type="dcterms:W3CDTF">2017-03-15T08:00:00Z</dcterms:created>
  <dcterms:modified xsi:type="dcterms:W3CDTF">2017-03-15T08:01:00Z</dcterms:modified>
</cp:coreProperties>
</file>