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1155cc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rtl w:val="0"/>
        </w:rPr>
        <w:t xml:space="preserve">Salary Advance Format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ID: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Department: 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Position: 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Advance Details: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Amount Requested: 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Purpose of Advance: 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Requested: 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Schedule: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Start Date: 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Number of Installments: 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Signature: 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Office Use Only: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Request Received By (Name &amp; Position):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Received: 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Approved/Denied By (Name &amp; Position): 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Approval Date: 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Amount Approved: 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Terms: 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Notes/Comments: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Manager/Supervisor Approval: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Finance Department Approval: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