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Business Proposal Letter for Services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Director of Client Relations</w:t>
        <w:br w:type="textWrapping"/>
        <w:t xml:space="preserve">Doe Consulting Services</w:t>
        <w:br w:type="textWrapping"/>
        <w:t xml:space="preserve">123 Business Rd.</w:t>
        <w:br w:type="textWrapping"/>
        <w:t xml:space="preserve">Columbus, Ohio, 43215</w:t>
        <w:br w:type="textWrapping"/>
        <w:t xml:space="preserve">johndoe@doeconsulting.com</w:t>
        <w:br w:type="textWrapping"/>
        <w:t xml:space="preserve">(555) 123-4567</w:t>
        <w:br w:type="textWrapping"/>
        <w:t xml:space="preserve">November 13,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Chief Operating Officer</w:t>
        <w:br w:type="textWrapping"/>
        <w:t xml:space="preserve">Smith Tech Innovations</w:t>
        <w:br w:type="textWrapping"/>
        <w:t xml:space="preserve">456 Industry Blvd.</w:t>
        <w:br w:type="textWrapping"/>
        <w:t xml:space="preserve">San Francisco, California, 94107</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you on behalf of Doe Consulting Services, where we specialize in providing high-quality project management and IT consulting services designed to streamline operations and enhance technological capabilities. Given Smith Tech Innovations' leadership in the tech industry, we feel that our services would be a perfect match to help enhance your software deployment processes and project management effectiveness.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Doe Consulting Services, we pride ourselves on our ability to understand and anticipate the needs of our clients, ensuring that we deliver personalized and effective solutions. Our team of experts is dedicated to offering efficient, reliable, and comprehensive project oversight and IT strategy planning.</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Specifically, we would like to propose our services in project management optimization and IT strategy consultancy. We are confident that our tailored solutions can lead to significant improvements in project delivery times, cost savings, and technological innovation for Smith Tech Innovations.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appreciate the opportunity to meet with you and discuss how we can serve Smith Tech Innovations and start a fruitful partnership. We are ready to invest our resources in a pilot project to demonstrate the value and quality of our services at no initial cost to you.</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are case studies and testimonials from our past clients, along with a detailed description of our services. We are eager to bring our expertise to Smith Tech Innovations and help you achieve your strategic goals with the utmost efficiency and quality.</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a convenient time for you to discuss this further. I am looking forward to your positive response and to building a strong business relationship.</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proposal. I hope you find our services promising enough to merit a trial.</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Director of Client Relations</w:t>
        <w:br w:type="textWrapping"/>
        <w:t xml:space="preserve">Doe Consulting Services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