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Product Proposal Letter for Funding</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Alex Rivera</w:t>
        <w:br w:type="textWrapping"/>
        <w:t xml:space="preserve">Founder &amp; CEO</w:t>
        <w:br w:type="textWrapping"/>
        <w:t xml:space="preserve">RiverTech Innovations</w:t>
        <w:br w:type="textWrapping"/>
        <w:t xml:space="preserve">789 Innovation Way</w:t>
        <w:br w:type="textWrapping"/>
        <w:t xml:space="preserve">Boston, MA 02118</w:t>
        <w:br w:type="textWrapping"/>
        <w:t xml:space="preserve">alex.rivera@rivertech.com</w:t>
        <w:br w:type="textWrapping"/>
        <w:t xml:space="preserve">(617) 555-7890</w:t>
        <w:br w:type="textWrapping"/>
        <w:t xml:space="preserve">November 13,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Emily Tan</w:t>
        <w:br w:type="textWrapping"/>
        <w:t xml:space="preserve">Venture Capitalist</w:t>
        <w:br w:type="textWrapping"/>
        <w:t xml:space="preserve">GreenLight Ventures</w:t>
        <w:br w:type="textWrapping"/>
        <w:t xml:space="preserve">456 Capital Drive</w:t>
        <w:br w:type="textWrapping"/>
        <w:t xml:space="preserve">Palo Alto, CA 94301</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Dr. Tan,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reaching out to present an exciting investment opportunity from RiverTech Innovations, a company dedicated to innovating within the home automation industry. We are currently seeking funding to support the launch and growth of our latest product, SmartHome Hub, which we believe will significantly disrupt and benefit the market.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SmartHome Hub is designed to address the complexity of managing multiple smart home devices by providing a centralized, easy-to-use platform that controls all connected devices via a single app. Our product stands out due to its unique features such as voice recognition, machine learning for personalized settings, and energy-saving modes, which not only enhance user experience but also offer distinct competitive advantages.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date, we have completed the initial development phase and conducted extensive market research that confirms strong demand and customer interest. We are now seeking an investment of $2 million to proceed with mass production, marketing, and distribution.</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with this letter, you will find our business plan, which includes a detailed breakdown of our development strategy, marketing plan, financial projections, and the potential return on investment. We are confident that SmartHome Hub offers a promising opportunity, not just as a profitable venture but as a game-changer in the smart technology sector.</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be honored to discuss this proposal further and explore how we might align our objectives with your investment strategy. I am available for a meeting at your earliest convenience and look forward to the possibility of partnering with you to bring SmartHome Hub to the market.</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opportunity. I am eager to provide any additional information needed and to answer any questions you may have.</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Alex Rivera</w:t>
        <w:br w:type="textWrapping"/>
        <w:t xml:space="preserve">Founder &amp; CEO</w:t>
        <w:br w:type="textWrapping"/>
        <w:t xml:space="preserve">RiverTech Innovations</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