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color w:val="20124d"/>
        </w:rPr>
      </w:pPr>
      <w:bookmarkStart w:colFirst="0" w:colLast="0" w:name="_2gazcsgmxkub" w:id="0"/>
      <w:bookmarkEnd w:id="0"/>
      <w:r w:rsidDel="00000000" w:rsidR="00000000" w:rsidRPr="00000000">
        <w:rPr>
          <w:color w:val="20124d"/>
          <w:rtl w:val="0"/>
        </w:rPr>
        <w:t xml:space="preserve">Private Teacher Agreement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Agreement, made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is between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referred to as the "Teacher," and [Student's Name] (or [Parent/Guardian's Name] if the student is a minor), referred to as the "Student."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Teacher agrees to provide private tutoring sessions in [Subject/Area of Study] to the Student, tailored to the Student’s individual learning needs and goals. Sessions will occur [e.g., once a week, twice a week] for a duration of [e.g., 1 hour per session] at [e.g., Student’s home, Teacher’s studio, online], starting from [Start Date] and concluding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 or Ongoing]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Fees for these sessions are set at [Rate per session or hour], with payments scheduled [e.g., at the end of each session, monthly] via [e.g., cash, bank transfer, online payment platform]. Late payments may incur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[specify any late fees or penalties]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Both parties agree to provide [notice period, e.g., 24 hours] notice for any cancellations. Sessions canceled without sufficient notice may be charged at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[full/half]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rate. The Teacher is responsible for preparing and conducting high-quality, tailored tutoring sessions, maintaining professional conduct, and confidentiality. The Student agrees to attend sessions punctually, complete assigned work, and communicate openly about their learning needs and goals.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Progress will be reviewed every [time period, e.g., three months], allowing for adjustments to the tutoring plan as necessary. This agreement may be terminated by either party with [notice period, e.g., two weeks'] written notice for reasons including unsatisfactory progress, failure to make payments, or breach of agreement terms.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Teacher is not liable for indirect, incidental, or consequential damages arising from this service. This document constitutes the entire agreement between the Teacher and the Student (or Parent/Guardian), superseding any prior understanding.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Agreed and Accepted: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Teacher’s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 Date: 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Printed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[Teacher’s Printed Name]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(or Parent/Guardian's)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 Date: 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Printed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[Student’s (or Parent/Guardian's) Printed Name].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