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Invoice Letter to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Bright Solutions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Sunshine Blvd</w:t>
        <w:br w:type="textWrapping"/>
        <w:t xml:space="preserve">Sunnyville, CA 90210</w:t>
        <w:br w:type="textWrapping"/>
        <w:t xml:space="preserve">info@brightsolutions.com</w:t>
        <w:br w:type="textWrapping"/>
        <w:t xml:space="preserve">(555) 123-4567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August 7,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Smith Enterprises</w:t>
        <w:br w:type="textWrapping"/>
        <w:t xml:space="preserve">456 Market Street</w:t>
        <w:br w:type="textWrapping"/>
        <w:t xml:space="preserve">Sunnyville, CA 90211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Dear John Smith,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Invoice for Services Rendered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Please find attached Invoice #20240807 for the services provided during the period of July 1, 2024 to July 31, 2024. The details of the invoice are as follows: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Services:</w:t>
      </w:r>
    </w:p>
    <w:tbl>
      <w:tblPr>
        <w:tblStyle w:val="Table1"/>
        <w:tblW w:w="61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0"/>
        <w:gridCol w:w="1145"/>
        <w:gridCol w:w="1280"/>
        <w:gridCol w:w="1355"/>
        <w:tblGridChange w:id="0">
          <w:tblGrid>
            <w:gridCol w:w="2360"/>
            <w:gridCol w:w="1145"/>
            <w:gridCol w:w="1280"/>
            <w:gridCol w:w="1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Website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$1,000.00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SEO Optimization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$500.00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Monthly 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$200.00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Subtotal: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$1,700.00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Tax (8%):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$136.00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Amount Due: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$1,836.00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kindly request that payment be made within 30 days of the invoice date. Please remit payment to the following account: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Sunshine Bank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Bright Solutions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123456789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Routing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987654321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Alternatively, you can make a payment via PayPal to payments@brightsolutions.com or by credit card through our website.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have any questions or need further clarification regarding this invoice, please do not hesitate to contact us at (555) 123-4567 or info@brightsolutions.com.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appreciate your prompt attention to this matter and look forward to continuing our successful partnership.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business.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Manager</w:t>
        <w:br w:type="textWrapping"/>
        <w:t xml:space="preserve">Bright Solutions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