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26f31"/>
          <w:sz w:val="60"/>
          <w:szCs w:val="60"/>
        </w:rPr>
      </w:pPr>
      <w:bookmarkStart w:colFirst="0" w:colLast="0" w:name="_2gazcsgmxkub" w:id="0"/>
      <w:bookmarkEnd w:id="0"/>
      <w:r w:rsidDel="00000000" w:rsidR="00000000" w:rsidRPr="00000000">
        <w:rPr>
          <w:rFonts w:ascii="Roboto" w:cs="Roboto" w:eastAsia="Roboto" w:hAnsi="Roboto"/>
          <w:color w:val="f26f31"/>
          <w:sz w:val="60"/>
          <w:szCs w:val="60"/>
          <w:rtl w:val="0"/>
        </w:rPr>
        <w:t xml:space="preserve">Family Reference Letter For Spousal Sponsorship</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Olivia Brown</w:t>
        <w:br w:type="textWrapping"/>
      </w:r>
      <w:r w:rsidDel="00000000" w:rsidR="00000000" w:rsidRPr="00000000">
        <w:rPr>
          <w:rFonts w:ascii="Arial" w:cs="Arial" w:eastAsia="Arial" w:hAnsi="Arial"/>
          <w:color w:val="000000"/>
          <w:sz w:val="24"/>
          <w:szCs w:val="24"/>
          <w:rtl w:val="0"/>
        </w:rPr>
        <w:t xml:space="preserve">456 Maple Street</w:t>
        <w:br w:type="textWrapping"/>
        <w:t xml:space="preserve">Centerville, USA 67890</w:t>
        <w:br w:type="textWrapping"/>
        <w:t xml:space="preserve">oliviabrown@email.com</w:t>
        <w:br w:type="textWrapping"/>
        <w:t xml:space="preserve">(987) 654-3210</w:t>
        <w:br w:type="textWrapping"/>
        <w:t xml:space="preserve">August 7,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provide a character reference for my brother, David Brown, and his wife, Maria Brown, in support of their spousal sponsorship application. I have had the pleasure of knowing David for his entire life and Maria for the past five years, and I can confidently speak to the authenticity and strength of their relationship.</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David and Maria first met in 2018 and quickly developed a deep and meaningful connection. They share common interests, values, and a genuine love for each other that is evident to anyone who spends time with them. As someone who has seen their relationship grow from the beginning, I can attest to their commitment to each other and their mutual respect and admiration.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specific instance that highlights their strong bond occurred when David faced a significant health challenge last year. Maria was by his side throughout the entire ordeal, providing unwavering support and care. Her dedication to his well-being and their ability to navigate this difficult period together demonstrated the depth of their relationship and their ability to support each other in times of need.</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David and Maria are also actively involved in our family and community. They regularly host family gatherings, participate in community service activities, and support each other’s personal and professional goals. Their partnership is based on love, trust, and a shared vision for their future together.</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believe that David and Maria’s relationship is genuine and built on a solid foundation of love and commitment. They have created a loving and supportive home environment and are dedicated to building a future together. I have no doubt that their marriage is strong and will continue to thrive.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letter in support of David and Maria's spousal sponsorship application. Please feel free to contact me at (987) 654-3210 or oliviabrown@email.com if you require any further information.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Olivia Brown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