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e69138"/>
          <w:sz w:val="60"/>
          <w:szCs w:val="60"/>
        </w:rPr>
      </w:pPr>
      <w:r w:rsidDel="00000000" w:rsidR="00000000" w:rsidRPr="00000000">
        <w:rPr>
          <w:rFonts w:ascii="Roboto" w:cs="Roboto" w:eastAsia="Roboto" w:hAnsi="Roboto"/>
          <w:b w:val="1"/>
          <w:color w:val="e69138"/>
          <w:sz w:val="60"/>
          <w:szCs w:val="60"/>
          <w:rtl w:val="0"/>
        </w:rPr>
        <w:t xml:space="preserve">Billboard Advertising Proposal Letter</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Visionary Media Solutions</w:t>
        <w:br w:type="textWrapping"/>
        <w:t xml:space="preserve">4567 Sunset Boulevard</w:t>
        <w:br w:type="textWrapping"/>
        <w:t xml:space="preserve">San Francisco, CA, 94103</w:t>
        <w:br w:type="textWrapping"/>
        <w:t xml:space="preserve">info@visionarymedia.com</w:t>
        <w:br w:type="textWrapping"/>
        <w:t xml:space="preserve">(415) 555-0247</w:t>
        <w:br w:type="textWrapping"/>
        <w:t xml:space="preserve">November 15, 2024</w:t>
      </w:r>
    </w:p>
    <w:p w:rsidR="00000000" w:rsidDel="00000000" w:rsidP="00000000" w:rsidRDefault="00000000" w:rsidRPr="00000000" w14:paraId="00000004">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Mr. Tom Richardson</w:t>
        <w:br w:type="textWrapping"/>
        <w:t xml:space="preserve">Richardson Apparel</w:t>
        <w:br w:type="textWrapping"/>
        <w:t xml:space="preserve">789 Fashion Avenue</w:t>
        <w:br w:type="textWrapping"/>
        <w:t xml:space="preserve">San Francisco, CA, 94108</w:t>
      </w:r>
    </w:p>
    <w:p w:rsidR="00000000" w:rsidDel="00000000" w:rsidP="00000000" w:rsidRDefault="00000000" w:rsidRPr="00000000" w14:paraId="00000005">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Mr. Richardson,</w:t>
      </w:r>
    </w:p>
    <w:p w:rsidR="00000000" w:rsidDel="00000000" w:rsidP="00000000" w:rsidRDefault="00000000" w:rsidRPr="00000000" w14:paraId="00000006">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hope this message finds you well. My name is Emily Chen, and I am the Head of Sales at Visionary Media Solutions. We are experts in leveraging the power of billboard advertising to dramatically increase brand exposure and engagement. Our strategic placements capture the attention of diverse audiences, driving significant traffic and customer interaction.</w:t>
      </w:r>
    </w:p>
    <w:p w:rsidR="00000000" w:rsidDel="00000000" w:rsidP="00000000" w:rsidRDefault="00000000" w:rsidRPr="00000000" w14:paraId="00000007">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At Visionary Media Solutions, we recognize the importance of prominent brand placement in today’s competitive market. Billboards offer a unique opportunity for high-impact, visually compelling advertisements that reach thousands daily. Here’s what we can offer Richardson Apparel:</w:t>
      </w:r>
    </w:p>
    <w:p w:rsidR="00000000" w:rsidDel="00000000" w:rsidP="00000000" w:rsidRDefault="00000000" w:rsidRPr="00000000" w14:paraId="00000008">
      <w:pPr>
        <w:numPr>
          <w:ilvl w:val="0"/>
          <w:numId w:val="1"/>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Strategic Site Selection</w:t>
      </w:r>
      <w:r w:rsidDel="00000000" w:rsidR="00000000" w:rsidRPr="00000000">
        <w:rPr>
          <w:rFonts w:ascii="Arial" w:cs="Arial" w:eastAsia="Arial" w:hAnsi="Arial"/>
          <w:color w:val="000000"/>
          <w:sz w:val="24"/>
          <w:szCs w:val="24"/>
          <w:rtl w:val="0"/>
        </w:rPr>
        <w:t xml:space="preserve"> - Location analysis to place your billboards at the most high-traffic areas along Interstate 80 and Downtown San Francisco, ensuring maximum visibility.</w:t>
      </w:r>
    </w:p>
    <w:p w:rsidR="00000000" w:rsidDel="00000000" w:rsidP="00000000" w:rsidRDefault="00000000" w:rsidRPr="00000000" w14:paraId="00000009">
      <w:pPr>
        <w:numPr>
          <w:ilvl w:val="0"/>
          <w:numId w:val="1"/>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Creative Design</w:t>
      </w:r>
      <w:r w:rsidDel="00000000" w:rsidR="00000000" w:rsidRPr="00000000">
        <w:rPr>
          <w:rFonts w:ascii="Arial" w:cs="Arial" w:eastAsia="Arial" w:hAnsi="Arial"/>
          <w:color w:val="000000"/>
          <w:sz w:val="24"/>
          <w:szCs w:val="24"/>
          <w:rtl w:val="0"/>
        </w:rPr>
        <w:t xml:space="preserve"> - Our team of talented designers will work with you to create engaging, eye-catching billboard content that resonates with your target audience.</w:t>
      </w:r>
    </w:p>
    <w:p w:rsidR="00000000" w:rsidDel="00000000" w:rsidP="00000000" w:rsidRDefault="00000000" w:rsidRPr="00000000" w14:paraId="0000000A">
      <w:pPr>
        <w:numPr>
          <w:ilvl w:val="0"/>
          <w:numId w:val="1"/>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Production and Installation</w:t>
      </w:r>
      <w:r w:rsidDel="00000000" w:rsidR="00000000" w:rsidRPr="00000000">
        <w:rPr>
          <w:rFonts w:ascii="Arial" w:cs="Arial" w:eastAsia="Arial" w:hAnsi="Arial"/>
          <w:color w:val="000000"/>
          <w:sz w:val="24"/>
          <w:szCs w:val="24"/>
          <w:rtl w:val="0"/>
        </w:rPr>
        <w:t xml:space="preserve"> - We handle all aspects of production and installation, ensuring that your billboards are up and running with minimal hassle.</w:t>
      </w:r>
    </w:p>
    <w:p w:rsidR="00000000" w:rsidDel="00000000" w:rsidP="00000000" w:rsidRDefault="00000000" w:rsidRPr="00000000" w14:paraId="0000000B">
      <w:pPr>
        <w:numPr>
          <w:ilvl w:val="0"/>
          <w:numId w:val="1"/>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Campaign Management</w:t>
      </w:r>
      <w:r w:rsidDel="00000000" w:rsidR="00000000" w:rsidRPr="00000000">
        <w:rPr>
          <w:rFonts w:ascii="Arial" w:cs="Arial" w:eastAsia="Arial" w:hAnsi="Arial"/>
          <w:color w:val="000000"/>
          <w:sz w:val="24"/>
          <w:szCs w:val="24"/>
          <w:rtl w:val="0"/>
        </w:rPr>
        <w:t xml:space="preserve"> - Full management of your billboard campaign, including timing, rotations, and maintenance.</w:t>
      </w:r>
    </w:p>
    <w:p w:rsidR="00000000" w:rsidDel="00000000" w:rsidP="00000000" w:rsidRDefault="00000000" w:rsidRPr="00000000" w14:paraId="0000000C">
      <w:pPr>
        <w:numPr>
          <w:ilvl w:val="0"/>
          <w:numId w:val="1"/>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Performance Tracking</w:t>
      </w:r>
      <w:r w:rsidDel="00000000" w:rsidR="00000000" w:rsidRPr="00000000">
        <w:rPr>
          <w:rFonts w:ascii="Arial" w:cs="Arial" w:eastAsia="Arial" w:hAnsi="Arial"/>
          <w:color w:val="000000"/>
          <w:sz w:val="24"/>
          <w:szCs w:val="24"/>
          <w:rtl w:val="0"/>
        </w:rPr>
        <w:t xml:space="preserve"> - Regular reports on campaign performance, including estimated reach and audience engagement metrics.</w:t>
      </w:r>
    </w:p>
    <w:p w:rsidR="00000000" w:rsidDel="00000000" w:rsidP="00000000" w:rsidRDefault="00000000" w:rsidRPr="00000000" w14:paraId="0000000D">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propose to initiate a three-month campaign as a trial to demonstrate the effectiveness of our billboard advertising in increasing your brand’s market presence. Enclosed, you will find a detailed proposal outlining potential locations for your billboards, estimated reach, and case studies from similar campaigns that have yielded excellent results for our clients.</w:t>
      </w:r>
    </w:p>
    <w:p w:rsidR="00000000" w:rsidDel="00000000" w:rsidP="00000000" w:rsidRDefault="00000000" w:rsidRPr="00000000" w14:paraId="0000000E">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are eager to discuss how Visionary Media Solutions can specifically tailor our services to meet the unique marketing needs of Richardson Apparel. I would appreciate the opportunity to meet with you and further explore how we can contribute to your marketing objectives. Please feel free to contact me directly at (415) 555-0247 or via email at info@visionarymedia.com to schedule a meeting.</w:t>
      </w:r>
    </w:p>
    <w:p w:rsidR="00000000" w:rsidDel="00000000" w:rsidP="00000000" w:rsidRDefault="00000000" w:rsidRPr="00000000" w14:paraId="0000000F">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considering this proposal. We look forward to the possibility of collaborating with you and making Richardson Apparel stand out in the marketplace.</w:t>
      </w:r>
    </w:p>
    <w:p w:rsidR="00000000" w:rsidDel="00000000" w:rsidP="00000000" w:rsidRDefault="00000000" w:rsidRPr="00000000" w14:paraId="00000010">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Warmest regards,</w:t>
      </w:r>
    </w:p>
    <w:p w:rsidR="00000000" w:rsidDel="00000000" w:rsidP="00000000" w:rsidRDefault="00000000" w:rsidRPr="00000000" w14:paraId="00000011">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Emily Chen</w:t>
        <w:br w:type="textWrapping"/>
        <w:t xml:space="preserve">Head of Sales</w:t>
        <w:br w:type="textWrapping"/>
        <w:t xml:space="preserve">Visionary Media Solutions</w:t>
      </w:r>
      <w:r w:rsidDel="00000000" w:rsidR="00000000" w:rsidRPr="00000000">
        <w:rPr>
          <w:rtl w:val="0"/>
        </w:rPr>
      </w:r>
    </w:p>
    <w:sectPr>
      <w:headerReference r:id="rId7" w:type="default"/>
      <w:footerReference r:id="rId8"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