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color w:val="404040"/>
          <w:sz w:val="60"/>
          <w:szCs w:val="60"/>
        </w:rPr>
      </w:pPr>
      <w:bookmarkStart w:colFirst="0" w:colLast="0" w:name="_kk1966kbedef" w:id="0"/>
      <w:bookmarkEnd w:id="0"/>
      <w:r w:rsidDel="00000000" w:rsidR="00000000" w:rsidRPr="00000000">
        <w:rPr>
          <w:rFonts w:ascii="Roboto" w:cs="Roboto" w:eastAsia="Roboto" w:hAnsi="Roboto"/>
          <w:rtl w:val="0"/>
        </w:rPr>
        <w:t xml:space="preserve">Advance Rent Payment Receipt</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sz w:val="24"/>
          <w:szCs w:val="24"/>
        </w:rPr>
      </w:pPr>
      <w:r w:rsidDel="00000000" w:rsidR="00000000" w:rsidRPr="00000000">
        <w:rPr>
          <w:rFonts w:ascii="Arial" w:cs="Arial" w:eastAsia="Arial" w:hAnsi="Arial"/>
          <w:b w:val="1"/>
          <w:color w:val="039be5"/>
          <w:sz w:val="24"/>
          <w:szCs w:val="24"/>
          <w:rtl w:val="0"/>
        </w:rPr>
        <w:t xml:space="preserve">Greenfield Properties</w:t>
        <w:br w:type="textWrapping"/>
      </w:r>
      <w:r w:rsidDel="00000000" w:rsidR="00000000" w:rsidRPr="00000000">
        <w:rPr>
          <w:rFonts w:ascii="Arial" w:cs="Arial" w:eastAsia="Arial" w:hAnsi="Arial"/>
          <w:sz w:val="24"/>
          <w:szCs w:val="24"/>
          <w:rtl w:val="0"/>
        </w:rPr>
        <w:t xml:space="preserve">456 Cedar Lane</w:t>
        <w:br w:type="textWrapping"/>
        <w:t xml:space="preserve">Los Angeles, CA 90001</w:t>
        <w:br w:type="textWrapping"/>
        <w:t xml:space="preserve">GSTIN: 29ABCDEF1234G5Z7</w:t>
        <w:br w:type="textWrapping"/>
        <w:t xml:space="preserve">info@greenfieldproperties.com</w:t>
        <w:br w:type="textWrapping"/>
        <w:t xml:space="preserve">(213) 987-6543</w:t>
      </w:r>
    </w:p>
    <w:p w:rsidR="00000000" w:rsidDel="00000000" w:rsidP="00000000" w:rsidRDefault="00000000" w:rsidRPr="00000000" w14:paraId="00000004">
      <w:pPr>
        <w:spacing w:after="240" w:before="240" w:line="360" w:lineRule="auto"/>
        <w:rPr>
          <w:rFonts w:ascii="Arial" w:cs="Arial" w:eastAsia="Arial" w:hAnsi="Arial"/>
          <w:sz w:val="24"/>
          <w:szCs w:val="24"/>
        </w:rPr>
      </w:pPr>
      <w:r w:rsidDel="00000000" w:rsidR="00000000" w:rsidRPr="00000000">
        <w:rPr>
          <w:rFonts w:ascii="Arial" w:cs="Arial" w:eastAsia="Arial" w:hAnsi="Arial"/>
          <w:b w:val="1"/>
          <w:color w:val="039be5"/>
          <w:sz w:val="24"/>
          <w:szCs w:val="24"/>
          <w:rtl w:val="0"/>
        </w:rPr>
        <w:t xml:space="preserve">Receipt No.:</w:t>
      </w:r>
      <w:r w:rsidDel="00000000" w:rsidR="00000000" w:rsidRPr="00000000">
        <w:rPr>
          <w:rFonts w:ascii="Arial" w:cs="Arial" w:eastAsia="Arial" w:hAnsi="Arial"/>
          <w:sz w:val="24"/>
          <w:szCs w:val="24"/>
          <w:rtl w:val="0"/>
        </w:rPr>
        <w:t xml:space="preserve"> 003456</w:t>
        <w:br w:type="textWrapping"/>
      </w:r>
      <w:r w:rsidDel="00000000" w:rsidR="00000000" w:rsidRPr="00000000">
        <w:rPr>
          <w:rFonts w:ascii="Arial" w:cs="Arial" w:eastAsia="Arial" w:hAnsi="Arial"/>
          <w:b w:val="1"/>
          <w:color w:val="039be5"/>
          <w:sz w:val="24"/>
          <w:szCs w:val="24"/>
          <w:rtl w:val="0"/>
        </w:rPr>
        <w:t xml:space="preserve">Date:</w:t>
      </w:r>
      <w:r w:rsidDel="00000000" w:rsidR="00000000" w:rsidRPr="00000000">
        <w:rPr>
          <w:rFonts w:ascii="Arial" w:cs="Arial" w:eastAsia="Arial" w:hAnsi="Arial"/>
          <w:sz w:val="24"/>
          <w:szCs w:val="24"/>
          <w:rtl w:val="0"/>
        </w:rPr>
        <w:t xml:space="preserve"> September 16, 2024</w:t>
      </w:r>
    </w:p>
    <w:p w:rsidR="00000000" w:rsidDel="00000000" w:rsidP="00000000" w:rsidRDefault="00000000" w:rsidRPr="00000000" w14:paraId="00000005">
      <w:pPr>
        <w:spacing w:after="240" w:before="240" w:line="360" w:lineRule="auto"/>
        <w:rPr>
          <w:rFonts w:ascii="Arial" w:cs="Arial" w:eastAsia="Arial" w:hAnsi="Arial"/>
          <w:sz w:val="24"/>
          <w:szCs w:val="24"/>
        </w:rPr>
      </w:pPr>
      <w:r w:rsidDel="00000000" w:rsidR="00000000" w:rsidRPr="00000000">
        <w:rPr>
          <w:rFonts w:ascii="Arial" w:cs="Arial" w:eastAsia="Arial" w:hAnsi="Arial"/>
          <w:b w:val="1"/>
          <w:color w:val="039be5"/>
          <w:sz w:val="24"/>
          <w:szCs w:val="24"/>
          <w:rtl w:val="0"/>
        </w:rPr>
        <w:t xml:space="preserve">To,</w:t>
        <w:br w:type="textWrapping"/>
      </w:r>
      <w:r w:rsidDel="00000000" w:rsidR="00000000" w:rsidRPr="00000000">
        <w:rPr>
          <w:rFonts w:ascii="Arial" w:cs="Arial" w:eastAsia="Arial" w:hAnsi="Arial"/>
          <w:sz w:val="24"/>
          <w:szCs w:val="24"/>
          <w:rtl w:val="0"/>
        </w:rPr>
        <w:t xml:space="preserve">James Anderson</w:t>
        <w:br w:type="textWrapping"/>
        <w:t xml:space="preserve">789 Sunset Boulevard</w:t>
        <w:br w:type="textWrapping"/>
        <w:t xml:space="preserve">Los Angeles, CA 90002</w:t>
        <w:br w:type="textWrapping"/>
        <w:t xml:space="preserve">GSTIN: 29XYZ7890H1J9</w:t>
      </w:r>
    </w:p>
    <w:p w:rsidR="00000000" w:rsidDel="00000000" w:rsidP="00000000" w:rsidRDefault="00000000" w:rsidRPr="00000000" w14:paraId="00000006">
      <w:pPr>
        <w:spacing w:after="240" w:before="240" w:line="360" w:lineRule="auto"/>
        <w:rPr>
          <w:rFonts w:ascii="Arial" w:cs="Arial" w:eastAsia="Arial" w:hAnsi="Arial"/>
          <w:b w:val="1"/>
          <w:color w:val="039be5"/>
          <w:sz w:val="24"/>
          <w:szCs w:val="24"/>
        </w:rPr>
      </w:pPr>
      <w:r w:rsidDel="00000000" w:rsidR="00000000" w:rsidRPr="00000000">
        <w:rPr>
          <w:rFonts w:ascii="Arial" w:cs="Arial" w:eastAsia="Arial" w:hAnsi="Arial"/>
          <w:sz w:val="24"/>
          <w:szCs w:val="24"/>
          <w:rtl w:val="0"/>
        </w:rPr>
        <w:t xml:space="preserve">Subject: </w:t>
      </w:r>
      <w:r w:rsidDel="00000000" w:rsidR="00000000" w:rsidRPr="00000000">
        <w:rPr>
          <w:rFonts w:ascii="Arial" w:cs="Arial" w:eastAsia="Arial" w:hAnsi="Arial"/>
          <w:b w:val="1"/>
          <w:color w:val="039be5"/>
          <w:sz w:val="24"/>
          <w:szCs w:val="24"/>
          <w:rtl w:val="0"/>
        </w:rPr>
        <w:t xml:space="preserve">Receipt of Advance Rent Payment for Property at 789 Sunset Boulevard</w:t>
      </w:r>
    </w:p>
    <w:p w:rsidR="00000000" w:rsidDel="00000000" w:rsidP="00000000" w:rsidRDefault="00000000" w:rsidRPr="00000000" w14:paraId="0000000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Dear James Anderson,</w:t>
      </w:r>
    </w:p>
    <w:p w:rsidR="00000000" w:rsidDel="00000000" w:rsidP="00000000" w:rsidRDefault="00000000" w:rsidRPr="00000000" w14:paraId="0000000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is to acknowledge the receipt of an advance rent payment of </w:t>
      </w:r>
      <w:r w:rsidDel="00000000" w:rsidR="00000000" w:rsidRPr="00000000">
        <w:rPr>
          <w:rFonts w:ascii="Arial" w:cs="Arial" w:eastAsia="Arial" w:hAnsi="Arial"/>
          <w:b w:val="1"/>
          <w:sz w:val="24"/>
          <w:szCs w:val="24"/>
          <w:rtl w:val="0"/>
        </w:rPr>
        <w:t xml:space="preserve">₹1,18,000</w:t>
      </w:r>
      <w:r w:rsidDel="00000000" w:rsidR="00000000" w:rsidRPr="00000000">
        <w:rPr>
          <w:rFonts w:ascii="Arial" w:cs="Arial" w:eastAsia="Arial" w:hAnsi="Arial"/>
          <w:sz w:val="24"/>
          <w:szCs w:val="24"/>
          <w:rtl w:val="0"/>
        </w:rPr>
        <w:t xml:space="preserve"> on </w:t>
      </w:r>
      <w:r w:rsidDel="00000000" w:rsidR="00000000" w:rsidRPr="00000000">
        <w:rPr>
          <w:rFonts w:ascii="Arial" w:cs="Arial" w:eastAsia="Arial" w:hAnsi="Arial"/>
          <w:b w:val="1"/>
          <w:sz w:val="24"/>
          <w:szCs w:val="24"/>
          <w:rtl w:val="0"/>
        </w:rPr>
        <w:t xml:space="preserve">September 15, 2024</w:t>
      </w:r>
      <w:r w:rsidDel="00000000" w:rsidR="00000000" w:rsidRPr="00000000">
        <w:rPr>
          <w:rFonts w:ascii="Arial" w:cs="Arial" w:eastAsia="Arial" w:hAnsi="Arial"/>
          <w:sz w:val="24"/>
          <w:szCs w:val="24"/>
          <w:rtl w:val="0"/>
        </w:rPr>
        <w:t xml:space="preserve">, inclusive of GST, for the rental of the property located at </w:t>
      </w:r>
      <w:r w:rsidDel="00000000" w:rsidR="00000000" w:rsidRPr="00000000">
        <w:rPr>
          <w:rFonts w:ascii="Arial" w:cs="Arial" w:eastAsia="Arial" w:hAnsi="Arial"/>
          <w:b w:val="1"/>
          <w:sz w:val="24"/>
          <w:szCs w:val="24"/>
          <w:rtl w:val="0"/>
        </w:rPr>
        <w:t xml:space="preserve">789 Sunset Boulevard</w:t>
      </w:r>
      <w:r w:rsidDel="00000000" w:rsidR="00000000" w:rsidRPr="00000000">
        <w:rPr>
          <w:rFonts w:ascii="Arial" w:cs="Arial" w:eastAsia="Arial" w:hAnsi="Arial"/>
          <w:sz w:val="24"/>
          <w:szCs w:val="24"/>
          <w:rtl w:val="0"/>
        </w:rPr>
        <w:t xml:space="preserve">, for the period of </w:t>
      </w:r>
      <w:r w:rsidDel="00000000" w:rsidR="00000000" w:rsidRPr="00000000">
        <w:rPr>
          <w:rFonts w:ascii="Arial" w:cs="Arial" w:eastAsia="Arial" w:hAnsi="Arial"/>
          <w:b w:val="1"/>
          <w:sz w:val="24"/>
          <w:szCs w:val="24"/>
          <w:rtl w:val="0"/>
        </w:rPr>
        <w:t xml:space="preserve">October 2024 to December 2024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details of the transaction are as follows:</w:t>
      </w:r>
    </w:p>
    <w:tbl>
      <w:tblPr>
        <w:tblStyle w:val="Table1"/>
        <w:tblW w:w="56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20"/>
        <w:gridCol w:w="1415"/>
        <w:tblGridChange w:id="0">
          <w:tblGrid>
            <w:gridCol w:w="4220"/>
            <w:gridCol w:w="1415"/>
          </w:tblGrid>
        </w:tblGridChange>
      </w:tblGrid>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A">
            <w:pPr>
              <w:spacing w:before="48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Particulars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B">
            <w:pPr>
              <w:spacing w:before="48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Amount (₹)</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C">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Advance Rent Payment (Excluding GST)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D">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E">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CGST @ 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F">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0">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SGST @ 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before="48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GST Amount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before="48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₹18,000</w:t>
            </w:r>
          </w:p>
        </w:tc>
      </w:tr>
      <w:tr>
        <w:trPr>
          <w:cantSplit w:val="0"/>
          <w:trHeight w:val="500" w:hRule="atLeast"/>
          <w:tblHeader w:val="0"/>
        </w:trPr>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before="480" w:line="360" w:lineRule="auto"/>
              <w:rPr>
                <w:rFonts w:ascii="Arial" w:cs="Arial" w:eastAsia="Arial" w:hAnsi="Arial"/>
                <w:color w:val="039be5"/>
                <w:sz w:val="24"/>
                <w:szCs w:val="24"/>
              </w:rPr>
            </w:pPr>
            <w:r w:rsidDel="00000000" w:rsidR="00000000" w:rsidRPr="00000000">
              <w:rPr>
                <w:rFonts w:ascii="Arial" w:cs="Arial" w:eastAsia="Arial" w:hAnsi="Arial"/>
                <w:b w:val="1"/>
                <w:color w:val="039be5"/>
                <w:sz w:val="24"/>
                <w:szCs w:val="24"/>
                <w:rtl w:val="0"/>
              </w:rPr>
              <w:t xml:space="preserve">Total Amount (Including GST)</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before="48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₹1,18,000</w:t>
            </w:r>
            <w:r w:rsidDel="00000000" w:rsidR="00000000" w:rsidRPr="00000000">
              <w:rPr>
                <w:rtl w:val="0"/>
              </w:rPr>
            </w:r>
          </w:p>
        </w:tc>
      </w:tr>
    </w:tbl>
    <w:p w:rsidR="00000000" w:rsidDel="00000000" w:rsidP="00000000" w:rsidRDefault="00000000" w:rsidRPr="00000000" w14:paraId="00000016">
      <w:pPr>
        <w:numPr>
          <w:ilvl w:val="0"/>
          <w:numId w:val="1"/>
        </w:numPr>
        <w:spacing w:after="0" w:afterAutospacing="0" w:before="240" w:line="360" w:lineRule="auto"/>
        <w:ind w:left="720" w:hanging="360"/>
        <w:rPr>
          <w:sz w:val="24"/>
          <w:szCs w:val="24"/>
        </w:rPr>
      </w:pPr>
      <w:r w:rsidDel="00000000" w:rsidR="00000000" w:rsidRPr="00000000">
        <w:rPr>
          <w:rFonts w:ascii="Arial" w:cs="Arial" w:eastAsia="Arial" w:hAnsi="Arial"/>
          <w:b w:val="1"/>
          <w:sz w:val="24"/>
          <w:szCs w:val="24"/>
          <w:rtl w:val="0"/>
        </w:rPr>
        <w:t xml:space="preserve">Payment Date:</w:t>
      </w:r>
      <w:r w:rsidDel="00000000" w:rsidR="00000000" w:rsidRPr="00000000">
        <w:rPr>
          <w:rFonts w:ascii="Arial" w:cs="Arial" w:eastAsia="Arial" w:hAnsi="Arial"/>
          <w:sz w:val="24"/>
          <w:szCs w:val="24"/>
          <w:rtl w:val="0"/>
        </w:rPr>
        <w:t xml:space="preserve"> September 15, 2024</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sz w:val="24"/>
          <w:szCs w:val="24"/>
        </w:rPr>
      </w:pPr>
      <w:r w:rsidDel="00000000" w:rsidR="00000000" w:rsidRPr="00000000">
        <w:rPr>
          <w:rFonts w:ascii="Arial" w:cs="Arial" w:eastAsia="Arial" w:hAnsi="Arial"/>
          <w:b w:val="1"/>
          <w:sz w:val="24"/>
          <w:szCs w:val="24"/>
          <w:rtl w:val="0"/>
        </w:rPr>
        <w:t xml:space="preserve">Payment Method:</w:t>
      </w:r>
      <w:r w:rsidDel="00000000" w:rsidR="00000000" w:rsidRPr="00000000">
        <w:rPr>
          <w:rFonts w:ascii="Arial" w:cs="Arial" w:eastAsia="Arial" w:hAnsi="Arial"/>
          <w:sz w:val="24"/>
          <w:szCs w:val="24"/>
          <w:rtl w:val="0"/>
        </w:rPr>
        <w:t xml:space="preserve"> Bank Transfer</w:t>
      </w:r>
    </w:p>
    <w:p w:rsidR="00000000" w:rsidDel="00000000" w:rsidP="00000000" w:rsidRDefault="00000000" w:rsidRPr="00000000" w14:paraId="00000018">
      <w:pPr>
        <w:numPr>
          <w:ilvl w:val="0"/>
          <w:numId w:val="1"/>
        </w:numPr>
        <w:spacing w:after="240" w:before="0" w:beforeAutospacing="0" w:line="360" w:lineRule="auto"/>
        <w:ind w:left="720" w:hanging="360"/>
        <w:rPr>
          <w:sz w:val="24"/>
          <w:szCs w:val="24"/>
        </w:rPr>
      </w:pPr>
      <w:r w:rsidDel="00000000" w:rsidR="00000000" w:rsidRPr="00000000">
        <w:rPr>
          <w:rFonts w:ascii="Arial" w:cs="Arial" w:eastAsia="Arial" w:hAnsi="Arial"/>
          <w:b w:val="1"/>
          <w:sz w:val="24"/>
          <w:szCs w:val="24"/>
          <w:rtl w:val="0"/>
        </w:rPr>
        <w:t xml:space="preserve">Purpose of Payment:</w:t>
      </w:r>
      <w:r w:rsidDel="00000000" w:rsidR="00000000" w:rsidRPr="00000000">
        <w:rPr>
          <w:rFonts w:ascii="Arial" w:cs="Arial" w:eastAsia="Arial" w:hAnsi="Arial"/>
          <w:sz w:val="24"/>
          <w:szCs w:val="24"/>
          <w:rtl w:val="0"/>
        </w:rPr>
        <w:t xml:space="preserve"> Advance Rent for Property</w:t>
      </w:r>
    </w:p>
    <w:p w:rsidR="00000000" w:rsidDel="00000000" w:rsidP="00000000" w:rsidRDefault="00000000" w:rsidRPr="00000000" w14:paraId="0000001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retain this receipt as proof of the advance rent payment. The balance rent payable for the property is due as per the rental agreement, and subsequent invoices will be generated accordingly.</w:t>
      </w:r>
    </w:p>
    <w:p w:rsidR="00000000" w:rsidDel="00000000" w:rsidP="00000000" w:rsidRDefault="00000000" w:rsidRPr="00000000" w14:paraId="0000001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require any further information or clarification, please feel free to contact us.</w:t>
      </w:r>
    </w:p>
    <w:p w:rsidR="00000000" w:rsidDel="00000000" w:rsidP="00000000" w:rsidRDefault="00000000" w:rsidRPr="00000000" w14:paraId="0000001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your timely payment. We look forward to continuing our business relationship.</w:t>
      </w:r>
    </w:p>
    <w:p w:rsidR="00000000" w:rsidDel="00000000" w:rsidP="00000000" w:rsidRDefault="00000000" w:rsidRPr="00000000" w14:paraId="0000001C">
      <w:pPr>
        <w:spacing w:after="240" w:before="240" w:line="360" w:lineRule="auto"/>
        <w:rPr>
          <w:rFonts w:ascii="Arial" w:cs="Arial" w:eastAsia="Arial" w:hAnsi="Arial"/>
          <w:sz w:val="24"/>
          <w:szCs w:val="24"/>
        </w:rPr>
      </w:pPr>
      <w:r w:rsidDel="00000000" w:rsidR="00000000" w:rsidRPr="00000000">
        <w:rPr>
          <w:rFonts w:ascii="Arial" w:cs="Arial" w:eastAsia="Arial" w:hAnsi="Arial"/>
          <w:b w:val="1"/>
          <w:color w:val="039be5"/>
          <w:sz w:val="24"/>
          <w:szCs w:val="24"/>
          <w:rtl w:val="0"/>
        </w:rPr>
        <w:t xml:space="preserve">Sincerely,</w:t>
        <w:br w:type="textWrapping"/>
      </w:r>
      <w:r w:rsidDel="00000000" w:rsidR="00000000" w:rsidRPr="00000000">
        <w:rPr>
          <w:rFonts w:ascii="Arial" w:cs="Arial" w:eastAsia="Arial" w:hAnsi="Arial"/>
          <w:sz w:val="24"/>
          <w:szCs w:val="24"/>
          <w:rtl w:val="0"/>
        </w:rPr>
        <w:t xml:space="preserve">David Miller</w:t>
        <w:br w:type="textWrapping"/>
        <w:t xml:space="preserve">Property Manager</w:t>
        <w:br w:type="textWrapping"/>
        <w:t xml:space="preserve">Greenfield Properties</w:t>
      </w:r>
    </w:p>
    <w:p w:rsidR="00000000" w:rsidDel="00000000" w:rsidP="00000000" w:rsidRDefault="00000000" w:rsidRPr="00000000" w14:paraId="0000001D">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480" w:line="360" w:lineRule="auto"/>
        <w:rPr>
          <w:rFonts w:ascii="Arial" w:cs="Arial" w:eastAsia="Arial" w:hAnsi="Arial"/>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Fonts w:ascii="Arial" w:cs="Arial" w:eastAsia="Arial" w:hAnsi="Arial"/>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5" name="image3.png"/>
          <a:graphic>
            <a:graphicData uri="http://schemas.openxmlformats.org/drawingml/2006/picture">
              <pic:pic>
                <pic:nvPicPr>
                  <pic:cNvPr descr="footer" id="0" name="image3.png"/>
                  <pic:cNvPicPr preferRelativeResize="0"/>
                </pic:nvPicPr>
                <pic:blipFill>
                  <a:blip r:embed="rId3"/>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Fonts w:ascii="Arial" w:cs="Arial" w:eastAsia="Arial" w:hAnsi="Arial"/>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3.png"/>
          <a:graphic>
            <a:graphicData uri="http://schemas.openxmlformats.org/drawingml/2006/picture">
              <pic:pic>
                <pic:nvPicPr>
                  <pic:cNvPr descr="footer" id="0" name="image3.png"/>
                  <pic:cNvPicPr preferRelativeResize="0"/>
                </pic:nvPicPr>
                <pic:blipFill>
                  <a:blip r:embed="rId3"/>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6"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2.png"/>
          <a:graphic>
            <a:graphicData uri="http://schemas.openxmlformats.org/drawingml/2006/picture">
              <pic:pic>
                <pic:nvPicPr>
                  <pic:cNvPr descr="short line" id="0" name="image2.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color w:val="666666"/>
        <w:sz w:val="20"/>
        <w:szCs w:val="20"/>
      </w:rPr>
      <w:drawing>
        <wp:inline distB="114300" distT="114300" distL="114300" distR="114300">
          <wp:extent cx="447675" cy="57150"/>
          <wp:effectExtent b="0" l="0" r="0" t="0"/>
          <wp:docPr descr="short line" id="3" name="image1.png"/>
          <a:graphic>
            <a:graphicData uri="http://schemas.openxmlformats.org/drawingml/2006/picture">
              <pic:pic>
                <pic:nvPicPr>
                  <pic:cNvPr descr="short line" id="0" name="image1.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pageBreakBefore w:val="0"/>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ageBreakBefore w:val="0"/>
    </w:pPr>
    <w:rPr>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pageBreakBefore w:val="0"/>
      <w:spacing w:before="120" w:lineRule="auto"/>
    </w:pPr>
    <w:rPr>
      <w:color w:val="40404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