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bf9000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bf9000"/>
          <w:sz w:val="60"/>
          <w:szCs w:val="60"/>
          <w:rtl w:val="0"/>
        </w:rPr>
        <w:t xml:space="preserve">Advance Receipt Voucher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XYZ Enterprises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Mumbai, MH 400001</w:t>
        <w:br w:type="textWrapping"/>
        <w:t xml:space="preserve">GSTIN: 27ABCDE1234F1Z6</w:t>
        <w:br w:type="textWrapping"/>
        <w:t xml:space="preserve">accounts@xyzenterprises.com</w:t>
        <w:br w:type="textWrapping"/>
        <w:t xml:space="preserve">(022) 1234-5678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Voucher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005678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16, 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To,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ABC Pvt. Ltd.</w:t>
        <w:br w:type="textWrapping"/>
        <w:t xml:space="preserve">456 Business Road</w:t>
        <w:br w:type="textWrapping"/>
        <w:t xml:space="preserve">Mumbai, MH 400002</w:t>
        <w:br w:type="textWrapping"/>
        <w:t xml:space="preserve">GSTIN: 27XYZ9876H1L5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 Receipt Voucher for [Service/Product]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is to confirm the receipt of an advance payment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₹1,18,000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September 15, 2024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inclusive of GST, for the purpose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[brief description of service/product]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details of the transaction are as follows:</w:t>
      </w:r>
    </w:p>
    <w:tbl>
      <w:tblPr>
        <w:tblStyle w:val="Table1"/>
        <w:tblW w:w="5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10"/>
        <w:gridCol w:w="1415"/>
        <w:tblGridChange w:id="0">
          <w:tblGrid>
            <w:gridCol w:w="3710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Amount (₹)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Advance Payment (Excluding GST)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₹1,00,000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CGST @ 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₹9,000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SGST @ 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₹9,000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GST 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₹18,000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Amount (Including GST)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₹1,18,000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15, 2024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Bank Transfer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Payment: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[Description of Service/Product]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voucher serves as acknowledgment of the advance payment received and will be adjusted against the final invoice upon completion of the service/delivery of the product. Please keep this voucher for your records.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require any further details or clarification, feel free to contact us.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payment.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Ramesh Sharma</w:t>
        <w:br w:type="textWrapping"/>
        <w:t xml:space="preserve">Accounts Manager</w:t>
        <w:br w:type="textWrapping"/>
        <w:t xml:space="preserve">XYZ Enterprises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