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  <w:u w:val="single"/>
        </w:rPr>
      </w:pPr>
      <w:bookmarkStart w:colFirst="0" w:colLast="0" w:name="_iycr25y0ub8o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u w:val="single"/>
          <w:rtl w:val="0"/>
        </w:rPr>
        <w:t xml:space="preserve">Design Document Review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rPr>
          <w:rFonts w:ascii="Georgia" w:cs="Georgia" w:eastAsia="Georgia" w:hAnsi="Georgia"/>
          <w:b w:val="1"/>
          <w:color w:val="434343"/>
          <w:sz w:val="24"/>
          <w:szCs w:val="24"/>
        </w:rPr>
      </w:pPr>
      <w:bookmarkStart w:colFirst="0" w:colLast="0" w:name="_beieeh4v79ei" w:id="1"/>
      <w:bookmarkEnd w:id="1"/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Document Review: Project Alpha Proposal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Georgia" w:cs="Georgia" w:eastAsia="Georgia" w:hAnsi="Georgia"/>
          <w:color w:val="43434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Reviewer: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 Jane Doe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Review Date: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 March 26, 2024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Document Version: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 1.2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="360" w:lineRule="auto"/>
        <w:rPr>
          <w:rFonts w:ascii="Georgia" w:cs="Georgia" w:eastAsia="Georgia" w:hAnsi="Georgia"/>
          <w:b w:val="1"/>
          <w:color w:val="434343"/>
          <w:sz w:val="24"/>
          <w:szCs w:val="24"/>
          <w:u w:val="none"/>
        </w:rPr>
      </w:pPr>
      <w:bookmarkStart w:colFirst="0" w:colLast="0" w:name="_537wrrjjkie3" w:id="2"/>
      <w:bookmarkEnd w:id="2"/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u w:val="none"/>
          <w:rtl w:val="0"/>
        </w:rPr>
        <w:t xml:space="preserve">Executive Summary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40" w:before="240" w:line="360" w:lineRule="auto"/>
        <w:ind w:left="720" w:hanging="360"/>
        <w:rPr>
          <w:rFonts w:ascii="Georgia" w:cs="Georgia" w:eastAsia="Georgia" w:hAnsi="Georgia"/>
          <w:color w:val="43434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The "Project Alpha Proposal" outlines a new initiative to enhance our product line. After reviewing the document, I recommend it for approval with minor revisions. The proposal is well-constructed, but there are areas where clarity and technical detail could be improved.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40" w:before="240" w:line="360" w:lineRule="auto"/>
        <w:rPr>
          <w:rFonts w:ascii="Georgia" w:cs="Georgia" w:eastAsia="Georgia" w:hAnsi="Georgia"/>
          <w:b w:val="1"/>
          <w:color w:val="434343"/>
          <w:sz w:val="24"/>
          <w:szCs w:val="24"/>
          <w:u w:val="none"/>
        </w:rPr>
      </w:pPr>
      <w:bookmarkStart w:colFirst="0" w:colLast="0" w:name="_bx1un95hl1r8" w:id="3"/>
      <w:bookmarkEnd w:id="3"/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u w:val="none"/>
          <w:rtl w:val="0"/>
        </w:rPr>
        <w:t xml:space="preserve">Clarity and Coherence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Observations: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 The objectives section is somewhat vague and does not clearly differentiate between immediate and long-term goals.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Recommendations: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 Provide a bullet list distinguishing immediate objectives from those envisioned for the long term. Consider using specific metrics or KPIs to define success for each objective.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pacing w:after="40" w:before="240" w:line="360" w:lineRule="auto"/>
        <w:rPr>
          <w:rFonts w:ascii="Georgia" w:cs="Georgia" w:eastAsia="Georgia" w:hAnsi="Georgia"/>
          <w:b w:val="1"/>
          <w:color w:val="434343"/>
          <w:sz w:val="24"/>
          <w:szCs w:val="24"/>
          <w:u w:val="none"/>
        </w:rPr>
      </w:pPr>
      <w:bookmarkStart w:colFirst="0" w:colLast="0" w:name="_xobv6phpuit2" w:id="4"/>
      <w:bookmarkEnd w:id="4"/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u w:val="none"/>
          <w:rtl w:val="0"/>
        </w:rPr>
        <w:t xml:space="preserve">Accuracy and Completeness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Observations: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 The section on market analysis lacks recent statistics and references to support the claims made about market growth.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Recommendations: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 Update the market analysis section with the latest industry data from credible sources. Include citations to strengthen the document's credibility.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spacing w:after="40" w:before="240" w:line="360" w:lineRule="auto"/>
        <w:rPr>
          <w:rFonts w:ascii="Georgia" w:cs="Georgia" w:eastAsia="Georgia" w:hAnsi="Georgia"/>
          <w:b w:val="1"/>
          <w:color w:val="434343"/>
          <w:sz w:val="24"/>
          <w:szCs w:val="24"/>
          <w:u w:val="none"/>
        </w:rPr>
      </w:pPr>
      <w:bookmarkStart w:colFirst="0" w:colLast="0" w:name="_65ykuwg5tbmw" w:id="5"/>
      <w:bookmarkEnd w:id="5"/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u w:val="none"/>
          <w:rtl w:val="0"/>
        </w:rPr>
        <w:t xml:space="preserve">Consistency and Standards Compliance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Observations: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 There are inconsistencies in terminology, particularly with the use of "customer" and "client."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Recommendations: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 Choose either "customer" or "client" and stick with it throughout the document. Ensure consistency in formatting, especially in headers and bullet lists.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spacing w:after="40" w:before="240" w:line="360" w:lineRule="auto"/>
        <w:rPr>
          <w:rFonts w:ascii="Georgia" w:cs="Georgia" w:eastAsia="Georgia" w:hAnsi="Georgia"/>
          <w:b w:val="1"/>
          <w:color w:val="434343"/>
          <w:sz w:val="24"/>
          <w:szCs w:val="24"/>
          <w:u w:val="none"/>
        </w:rPr>
      </w:pPr>
      <w:bookmarkStart w:colFirst="0" w:colLast="0" w:name="_vm4ddad7ldg2" w:id="6"/>
      <w:bookmarkEnd w:id="6"/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u w:val="none"/>
          <w:rtl w:val="0"/>
        </w:rPr>
        <w:t xml:space="preserve">Relevance and Usefulness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Observations: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 The proposal includes a detailed technical specification that may not be relevant to all stakeholders.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Recommendations: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 Move the detailed technical specification to an appendix and summarize the key points in the main body of the document to keep it relevant for a broader audience.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spacing w:after="40" w:before="240" w:line="360" w:lineRule="auto"/>
        <w:rPr>
          <w:rFonts w:ascii="Georgia" w:cs="Georgia" w:eastAsia="Georgia" w:hAnsi="Georgia"/>
          <w:b w:val="1"/>
          <w:color w:val="434343"/>
          <w:sz w:val="24"/>
          <w:szCs w:val="24"/>
          <w:u w:val="none"/>
        </w:rPr>
      </w:pPr>
      <w:bookmarkStart w:colFirst="0" w:colLast="0" w:name="_k3hwf59yzaqv" w:id="7"/>
      <w:bookmarkEnd w:id="7"/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u w:val="none"/>
          <w:rtl w:val="0"/>
        </w:rPr>
        <w:t xml:space="preserve">Technical Accuracy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Observations: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 The proposal underestimates the technical challenges associated with integrating the new platform with existing legacy systems.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Recommendations: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 Consult with the technical team to provide a more realistic assessment of the integration challenges. Include a revised section on potential risks and mitigation strategies.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spacing w:after="40" w:before="240" w:line="360" w:lineRule="auto"/>
        <w:rPr>
          <w:rFonts w:ascii="Georgia" w:cs="Georgia" w:eastAsia="Georgia" w:hAnsi="Georgia"/>
          <w:b w:val="1"/>
          <w:color w:val="434343"/>
          <w:sz w:val="24"/>
          <w:szCs w:val="24"/>
          <w:u w:val="none"/>
        </w:rPr>
      </w:pPr>
      <w:bookmarkStart w:colFirst="0" w:colLast="0" w:name="_g33mywkygzfa" w:id="8"/>
      <w:bookmarkEnd w:id="8"/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u w:val="none"/>
          <w:rtl w:val="0"/>
        </w:rPr>
        <w:t xml:space="preserve">Grammar and Style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Observations: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 Minor grammatical errors are present, and some sections use a more casual tone than is typical for this type of document.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Recommendations: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 Proofread the document to correct grammatical errors. Adjust the tone to be more formal and in line with organizational standards for proposal documents.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spacing w:after="40" w:before="240" w:line="360" w:lineRule="auto"/>
        <w:rPr>
          <w:rFonts w:ascii="Georgia" w:cs="Georgia" w:eastAsia="Georgia" w:hAnsi="Georgia"/>
          <w:b w:val="1"/>
          <w:color w:val="434343"/>
          <w:sz w:val="24"/>
          <w:szCs w:val="24"/>
          <w:u w:val="none"/>
        </w:rPr>
      </w:pPr>
      <w:bookmarkStart w:colFirst="0" w:colLast="0" w:name="_jzjwk6c2a81s" w:id="9"/>
      <w:bookmarkEnd w:id="9"/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u w:val="none"/>
          <w:rtl w:val="0"/>
        </w:rPr>
        <w:t xml:space="preserve">Overall Assessment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240" w:before="240" w:line="360" w:lineRule="auto"/>
        <w:ind w:left="720" w:hanging="360"/>
        <w:rPr>
          <w:rFonts w:ascii="Georgia" w:cs="Georgia" w:eastAsia="Georgia" w:hAnsi="Georgia"/>
          <w:color w:val="43434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The "Project Alpha Proposal" is a strong document with a clear vision for enhancing our product line. With minor revisions for clarity, accuracy, and consistency, it will be ready for approval. The proposal's strengths include a compelling vision and a realistic budget projection.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spacing w:after="40" w:before="240" w:line="360" w:lineRule="auto"/>
        <w:rPr>
          <w:rFonts w:ascii="Georgia" w:cs="Georgia" w:eastAsia="Georgia" w:hAnsi="Georgia"/>
          <w:b w:val="1"/>
          <w:color w:val="434343"/>
          <w:sz w:val="24"/>
          <w:szCs w:val="24"/>
          <w:u w:val="none"/>
        </w:rPr>
      </w:pPr>
      <w:bookmarkStart w:colFirst="0" w:colLast="0" w:name="_fcolyc9n4dbu" w:id="10"/>
      <w:bookmarkEnd w:id="10"/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u w:val="none"/>
          <w:rtl w:val="0"/>
        </w:rPr>
        <w:t xml:space="preserve">Additional Comments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40" w:before="240" w:line="360" w:lineRule="auto"/>
        <w:ind w:left="720" w:hanging="360"/>
        <w:rPr>
          <w:rFonts w:ascii="Georgia" w:cs="Georgia" w:eastAsia="Georgia" w:hAnsi="Georgia"/>
          <w:color w:val="43434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Consider adding a timeline with milestones to visually represent the project phases. This could enhance understanding and buy-in from all stakeholders.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