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351c75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351c75"/>
          <w:sz w:val="60"/>
          <w:szCs w:val="60"/>
          <w:rtl w:val="0"/>
        </w:rPr>
        <w:t xml:space="preserve">Medical Requisition Form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Clinic/Hospital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Department: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Requisition ID: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Patient Information:</w:t>
        <w:br w:type="textWrapping"/>
        <w:t xml:space="preserve">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Birth: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Patient ID: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Insurance Provider: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Insurance Policy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Physician Information:</w:t>
        <w:br w:type="textWrapping"/>
        <w:t xml:space="preserve">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Contact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 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Test/Procedure Requisition Details:</w:t>
      </w:r>
    </w:p>
    <w:tbl>
      <w:tblPr>
        <w:tblStyle w:val="Table1"/>
        <w:tblW w:w="85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30"/>
        <w:gridCol w:w="2985"/>
        <w:gridCol w:w="1260"/>
        <w:gridCol w:w="1770"/>
        <w:gridCol w:w="1260"/>
        <w:tblGridChange w:id="0">
          <w:tblGrid>
            <w:gridCol w:w="1230"/>
            <w:gridCol w:w="2985"/>
            <w:gridCol w:w="1260"/>
            <w:gridCol w:w="1770"/>
            <w:gridCol w:w="126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Test 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Test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Urgency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Specimen 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36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Quantity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CBC (Complete Blood Count)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Routine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Blood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Lipid Profile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Urgent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Blood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MRI (Brain)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Routine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="36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1C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Clinical Information:</w:t>
        <w:br w:type="textWrapping"/>
        <w:t xml:space="preserve">Symptoms: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Diagnosis (if any):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Relevant Medical History: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___________________________________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Purpose of Test/Procedure: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 ] Diagnostic</w:t>
        <w:br w:type="textWrapping"/>
        <w:t xml:space="preserve">[ ] Monitoring</w:t>
        <w:br w:type="textWrapping"/>
        <w:t xml:space="preserve">[ ] Pre-surgical</w:t>
        <w:br w:type="textWrapping"/>
        <w:t xml:space="preserve">[ ] Other: ______________________________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Physician's Authorization:</w:t>
        <w:br w:type="textWrapping"/>
        <w:t xml:space="preserve">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Lab Use Only:</w:t>
        <w:br w:type="textWrapping"/>
        <w:t xml:space="preserve">Received by: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Received: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Estimated Report 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_________________________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Comments or Special Instructions: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