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rPr>
          <w:rFonts w:ascii="Georgia" w:cs="Georgia" w:eastAsia="Georgia" w:hAnsi="Georgia"/>
          <w:b w:val="1"/>
          <w:color w:val="bf9000"/>
          <w:sz w:val="60"/>
          <w:szCs w:val="60"/>
        </w:rPr>
      </w:pPr>
      <w:r w:rsidDel="00000000" w:rsidR="00000000" w:rsidRPr="00000000">
        <w:rPr>
          <w:rFonts w:ascii="Georgia" w:cs="Georgia" w:eastAsia="Georgia" w:hAnsi="Georgia"/>
          <w:b w:val="1"/>
          <w:color w:val="bf9000"/>
          <w:sz w:val="60"/>
          <w:szCs w:val="60"/>
          <w:rtl w:val="0"/>
        </w:rPr>
        <w:t xml:space="preserve">Sample Proposal For Students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000000"/>
        </w:rPr>
      </w:pPr>
      <w:bookmarkStart w:colFirst="0" w:colLast="0" w:name="_slov1ivuopv0" w:id="0"/>
      <w:bookmarkEnd w:id="0"/>
      <w:r w:rsidDel="00000000" w:rsidR="00000000" w:rsidRPr="00000000">
        <w:rPr>
          <w:rFonts w:ascii="Arial" w:cs="Arial" w:eastAsia="Arial" w:hAnsi="Arial"/>
          <w:b w:val="1"/>
          <w:color w:val="000000"/>
          <w:rtl w:val="0"/>
        </w:rPr>
        <w:t xml:space="preserve">ABC Consulting Group</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Prepared for:</w:t>
      </w:r>
      <w:r w:rsidDel="00000000" w:rsidR="00000000" w:rsidRPr="00000000">
        <w:rPr>
          <w:rFonts w:ascii="Arial" w:cs="Arial" w:eastAsia="Arial" w:hAnsi="Arial"/>
          <w:color w:val="000000"/>
          <w:sz w:val="24"/>
          <w:szCs w:val="24"/>
          <w:rtl w:val="0"/>
        </w:rPr>
        <w:t xml:space="preserve"> XYZ University</w:t>
        <w:br w:type="textWrapping"/>
      </w:r>
      <w:r w:rsidDel="00000000" w:rsidR="00000000" w:rsidRPr="00000000">
        <w:rPr>
          <w:rFonts w:ascii="Arial" w:cs="Arial" w:eastAsia="Arial" w:hAnsi="Arial"/>
          <w:b w:val="1"/>
          <w:color w:val="000000"/>
          <w:sz w:val="24"/>
          <w:szCs w:val="24"/>
          <w:rtl w:val="0"/>
        </w:rPr>
        <w:t xml:space="preserve">Prepared by:</w:t>
      </w:r>
      <w:r w:rsidDel="00000000" w:rsidR="00000000" w:rsidRPr="00000000">
        <w:rPr>
          <w:rFonts w:ascii="Arial" w:cs="Arial" w:eastAsia="Arial" w:hAnsi="Arial"/>
          <w:color w:val="000000"/>
          <w:sz w:val="24"/>
          <w:szCs w:val="24"/>
          <w:rtl w:val="0"/>
        </w:rPr>
        <w:t xml:space="preserve"> John Doe, ABC Consulting Group</w:t>
        <w:br w:type="textWrapping"/>
      </w: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June 27, 2024</w:t>
      </w:r>
    </w:p>
    <w:p w:rsidR="00000000" w:rsidDel="00000000" w:rsidP="00000000" w:rsidRDefault="00000000" w:rsidRPr="00000000" w14:paraId="00000005">
      <w:pPr>
        <w:pStyle w:val="Heading3"/>
        <w:keepNext w:val="0"/>
        <w:keepLines w:val="0"/>
        <w:spacing w:after="80" w:before="280" w:lineRule="auto"/>
        <w:rPr>
          <w:rFonts w:ascii="Arial" w:cs="Arial" w:eastAsia="Arial" w:hAnsi="Arial"/>
          <w:b w:val="1"/>
          <w:color w:val="000000"/>
        </w:rPr>
      </w:pPr>
      <w:bookmarkStart w:colFirst="0" w:colLast="0" w:name="_85scrnimnrrd" w:id="1"/>
      <w:bookmarkEnd w:id="1"/>
      <w:r w:rsidDel="00000000" w:rsidR="00000000" w:rsidRPr="00000000">
        <w:rPr>
          <w:rFonts w:ascii="Arial" w:cs="Arial" w:eastAsia="Arial" w:hAnsi="Arial"/>
          <w:b w:val="1"/>
          <w:color w:val="000000"/>
          <w:rtl w:val="0"/>
        </w:rPr>
        <w:t xml:space="preserve">Executive Summary</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proposal outlines ABC Consulting Group's plan to enhance XYZ University's student services. Our aim is to assess current services, identify areas for improvement, and implement strategies to increase student satisfaction and retention rates. Our experienced team will provide comprehensive consulting services to ensure XYZ University offers the best possible experience for its students.</w:t>
      </w:r>
    </w:p>
    <w:p w:rsidR="00000000" w:rsidDel="00000000" w:rsidP="00000000" w:rsidRDefault="00000000" w:rsidRPr="00000000" w14:paraId="00000007">
      <w:pPr>
        <w:pStyle w:val="Heading3"/>
        <w:keepNext w:val="0"/>
        <w:keepLines w:val="0"/>
        <w:spacing w:after="80" w:before="280" w:lineRule="auto"/>
        <w:rPr>
          <w:rFonts w:ascii="Arial" w:cs="Arial" w:eastAsia="Arial" w:hAnsi="Arial"/>
          <w:b w:val="1"/>
          <w:color w:val="000000"/>
        </w:rPr>
      </w:pPr>
      <w:bookmarkStart w:colFirst="0" w:colLast="0" w:name="_9vyertxem334" w:id="2"/>
      <w:bookmarkEnd w:id="2"/>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ABC Consulting Group specializes in educational consulting with a focus on enhancing student services. With over 10 years of experience working with universities, our team is dedicated to improving student experiences and outcomes. We are confident that our expertise aligns perfectly with XYZ University's needs.</w:t>
      </w:r>
    </w:p>
    <w:p w:rsidR="00000000" w:rsidDel="00000000" w:rsidP="00000000" w:rsidRDefault="00000000" w:rsidRPr="00000000" w14:paraId="00000009">
      <w:pPr>
        <w:pStyle w:val="Heading3"/>
        <w:keepNext w:val="0"/>
        <w:keepLines w:val="0"/>
        <w:spacing w:after="80" w:before="280" w:lineRule="auto"/>
        <w:rPr>
          <w:rFonts w:ascii="Arial" w:cs="Arial" w:eastAsia="Arial" w:hAnsi="Arial"/>
          <w:b w:val="1"/>
          <w:color w:val="000000"/>
        </w:rPr>
      </w:pPr>
      <w:bookmarkStart w:colFirst="0" w:colLast="0" w:name="_z6ndo816nwus" w:id="3"/>
      <w:bookmarkEnd w:id="3"/>
      <w:r w:rsidDel="00000000" w:rsidR="00000000" w:rsidRPr="00000000">
        <w:rPr>
          <w:rFonts w:ascii="Arial" w:cs="Arial" w:eastAsia="Arial" w:hAnsi="Arial"/>
          <w:b w:val="1"/>
          <w:color w:val="000000"/>
          <w:rtl w:val="0"/>
        </w:rPr>
        <w:t xml:space="preserve">Objectives</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consulting services for XYZ University will focus on the following objectives:</w:t>
      </w:r>
    </w:p>
    <w:p w:rsidR="00000000" w:rsidDel="00000000" w:rsidP="00000000" w:rsidRDefault="00000000" w:rsidRPr="00000000" w14:paraId="0000000B">
      <w:pPr>
        <w:numPr>
          <w:ilvl w:val="0"/>
          <w:numId w:val="3"/>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Assess current student services and identify gaps.</w:t>
      </w:r>
    </w:p>
    <w:p w:rsidR="00000000" w:rsidDel="00000000" w:rsidP="00000000" w:rsidRDefault="00000000" w:rsidRPr="00000000" w14:paraId="0000000C">
      <w:pPr>
        <w:numPr>
          <w:ilvl w:val="0"/>
          <w:numId w:val="3"/>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Develop strategies to improve student engagement and satisfaction.</w:t>
      </w:r>
    </w:p>
    <w:p w:rsidR="00000000" w:rsidDel="00000000" w:rsidP="00000000" w:rsidRDefault="00000000" w:rsidRPr="00000000" w14:paraId="0000000D">
      <w:pPr>
        <w:numPr>
          <w:ilvl w:val="0"/>
          <w:numId w:val="3"/>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Implement best practices to increase student retention rates.</w:t>
      </w:r>
    </w:p>
    <w:p w:rsidR="00000000" w:rsidDel="00000000" w:rsidP="00000000" w:rsidRDefault="00000000" w:rsidRPr="00000000" w14:paraId="0000000E">
      <w:pPr>
        <w:pStyle w:val="Heading3"/>
        <w:keepNext w:val="0"/>
        <w:keepLines w:val="0"/>
        <w:spacing w:after="80" w:before="280" w:lineRule="auto"/>
        <w:rPr>
          <w:rFonts w:ascii="Arial" w:cs="Arial" w:eastAsia="Arial" w:hAnsi="Arial"/>
          <w:b w:val="1"/>
          <w:color w:val="000000"/>
        </w:rPr>
      </w:pPr>
      <w:bookmarkStart w:colFirst="0" w:colLast="0" w:name="_f01xpc12042m" w:id="4"/>
      <w:bookmarkEnd w:id="4"/>
      <w:r w:rsidDel="00000000" w:rsidR="00000000" w:rsidRPr="00000000">
        <w:rPr>
          <w:rFonts w:ascii="Arial" w:cs="Arial" w:eastAsia="Arial" w:hAnsi="Arial"/>
          <w:b w:val="1"/>
          <w:color w:val="000000"/>
          <w:rtl w:val="0"/>
        </w:rPr>
        <w:t xml:space="preserve">Scope of Services</w:t>
      </w:r>
    </w:p>
    <w:p w:rsidR="00000000" w:rsidDel="00000000" w:rsidP="00000000" w:rsidRDefault="00000000" w:rsidRPr="00000000" w14:paraId="0000000F">
      <w:pPr>
        <w:numPr>
          <w:ilvl w:val="0"/>
          <w:numId w:val="1"/>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Assessment of Current Services</w:t>
      </w:r>
    </w:p>
    <w:p w:rsidR="00000000" w:rsidDel="00000000" w:rsidP="00000000" w:rsidRDefault="00000000" w:rsidRPr="00000000" w14:paraId="00000010">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 surveys and focus groups with students.</w:t>
      </w:r>
    </w:p>
    <w:p w:rsidR="00000000" w:rsidDel="00000000" w:rsidP="00000000" w:rsidRDefault="00000000" w:rsidRPr="00000000" w14:paraId="00000011">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Review existing student service programs and resources.</w:t>
      </w:r>
    </w:p>
    <w:p w:rsidR="00000000" w:rsidDel="00000000" w:rsidP="00000000" w:rsidRDefault="00000000" w:rsidRPr="00000000" w14:paraId="00000012">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Analyze data to identify strengths and weaknesses.</w:t>
      </w:r>
    </w:p>
    <w:p w:rsidR="00000000" w:rsidDel="00000000" w:rsidP="00000000" w:rsidRDefault="00000000" w:rsidRPr="00000000" w14:paraId="00000013">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Timeline: 4 weeks</w:t>
      </w:r>
    </w:p>
    <w:p w:rsidR="00000000" w:rsidDel="00000000" w:rsidP="00000000" w:rsidRDefault="00000000" w:rsidRPr="00000000" w14:paraId="00000014">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Strategy Development</w:t>
      </w:r>
    </w:p>
    <w:p w:rsidR="00000000" w:rsidDel="00000000" w:rsidP="00000000" w:rsidRDefault="00000000" w:rsidRPr="00000000" w14:paraId="00000015">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Develop a comprehensive plan to enhance student services.</w:t>
      </w:r>
    </w:p>
    <w:p w:rsidR="00000000" w:rsidDel="00000000" w:rsidP="00000000" w:rsidRDefault="00000000" w:rsidRPr="00000000" w14:paraId="00000016">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Collaborate with university staff to tailor strategies to XYZ University’s needs.</w:t>
      </w:r>
    </w:p>
    <w:p w:rsidR="00000000" w:rsidDel="00000000" w:rsidP="00000000" w:rsidRDefault="00000000" w:rsidRPr="00000000" w14:paraId="00000017">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Present recommendations to university leadership.</w:t>
      </w:r>
    </w:p>
    <w:p w:rsidR="00000000" w:rsidDel="00000000" w:rsidP="00000000" w:rsidRDefault="00000000" w:rsidRPr="00000000" w14:paraId="00000018">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Timeline: 3 weeks</w:t>
      </w:r>
    </w:p>
    <w:p w:rsidR="00000000" w:rsidDel="00000000" w:rsidP="00000000" w:rsidRDefault="00000000" w:rsidRPr="00000000" w14:paraId="00000019">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Implementation and Monitoring</w:t>
      </w:r>
    </w:p>
    <w:p w:rsidR="00000000" w:rsidDel="00000000" w:rsidP="00000000" w:rsidRDefault="00000000" w:rsidRPr="00000000" w14:paraId="0000001A">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Assist in implementing the recommended strategies.</w:t>
      </w:r>
    </w:p>
    <w:p w:rsidR="00000000" w:rsidDel="00000000" w:rsidP="00000000" w:rsidRDefault="00000000" w:rsidRPr="00000000" w14:paraId="0000001B">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training sessions for staff.</w:t>
      </w:r>
    </w:p>
    <w:p w:rsidR="00000000" w:rsidDel="00000000" w:rsidP="00000000" w:rsidRDefault="00000000" w:rsidRPr="00000000" w14:paraId="0000001C">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Monitor progress and make adjustments as needed.</w:t>
      </w:r>
    </w:p>
    <w:p w:rsidR="00000000" w:rsidDel="00000000" w:rsidP="00000000" w:rsidRDefault="00000000" w:rsidRPr="00000000" w14:paraId="0000001D">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Timeline: 6 months</w:t>
      </w:r>
    </w:p>
    <w:p w:rsidR="00000000" w:rsidDel="00000000" w:rsidP="00000000" w:rsidRDefault="00000000" w:rsidRPr="00000000" w14:paraId="0000001E">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Final Review and Reporting</w:t>
      </w:r>
    </w:p>
    <w:p w:rsidR="00000000" w:rsidDel="00000000" w:rsidP="00000000" w:rsidRDefault="00000000" w:rsidRPr="00000000" w14:paraId="0000001F">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 a final assessment of the implemented strategies.</w:t>
      </w:r>
    </w:p>
    <w:p w:rsidR="00000000" w:rsidDel="00000000" w:rsidP="00000000" w:rsidRDefault="00000000" w:rsidRPr="00000000" w14:paraId="00000020">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Prepare a detailed report on outcomes and improvements.</w:t>
      </w:r>
    </w:p>
    <w:p w:rsidR="00000000" w:rsidDel="00000000" w:rsidP="00000000" w:rsidRDefault="00000000" w:rsidRPr="00000000" w14:paraId="00000021">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Present findings to university leadership.</w:t>
      </w:r>
    </w:p>
    <w:p w:rsidR="00000000" w:rsidDel="00000000" w:rsidP="00000000" w:rsidRDefault="00000000" w:rsidRPr="00000000" w14:paraId="00000022">
      <w:pPr>
        <w:numPr>
          <w:ilvl w:val="1"/>
          <w:numId w:val="1"/>
        </w:numPr>
        <w:spacing w:after="24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Timeline: 2 weeks</w:t>
      </w:r>
    </w:p>
    <w:p w:rsidR="00000000" w:rsidDel="00000000" w:rsidP="00000000" w:rsidRDefault="00000000" w:rsidRPr="00000000" w14:paraId="00000023">
      <w:pPr>
        <w:pStyle w:val="Heading3"/>
        <w:keepNext w:val="0"/>
        <w:keepLines w:val="0"/>
        <w:spacing w:after="80" w:before="280" w:lineRule="auto"/>
        <w:rPr>
          <w:rFonts w:ascii="Arial" w:cs="Arial" w:eastAsia="Arial" w:hAnsi="Arial"/>
          <w:b w:val="1"/>
          <w:color w:val="000000"/>
        </w:rPr>
      </w:pPr>
      <w:bookmarkStart w:colFirst="0" w:colLast="0" w:name="_esh2bwpn8cjf" w:id="5"/>
      <w:bookmarkEnd w:id="5"/>
      <w:r w:rsidDel="00000000" w:rsidR="00000000" w:rsidRPr="00000000">
        <w:rPr>
          <w:rFonts w:ascii="Arial" w:cs="Arial" w:eastAsia="Arial" w:hAnsi="Arial"/>
          <w:b w:val="1"/>
          <w:color w:val="000000"/>
          <w:rtl w:val="0"/>
        </w:rPr>
        <w:t xml:space="preserve">Deliverables</w:t>
      </w:r>
    </w:p>
    <w:p w:rsidR="00000000" w:rsidDel="00000000" w:rsidP="00000000" w:rsidRDefault="00000000" w:rsidRPr="00000000" w14:paraId="00000024">
      <w:pPr>
        <w:numPr>
          <w:ilvl w:val="0"/>
          <w:numId w:val="2"/>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Detailed assessment report.</w:t>
      </w:r>
    </w:p>
    <w:p w:rsidR="00000000" w:rsidDel="00000000" w:rsidP="00000000" w:rsidRDefault="00000000" w:rsidRPr="00000000" w14:paraId="00000025">
      <w:pPr>
        <w:numPr>
          <w:ilvl w:val="0"/>
          <w:numId w:val="2"/>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Comprehensive strategy plan.</w:t>
      </w:r>
    </w:p>
    <w:p w:rsidR="00000000" w:rsidDel="00000000" w:rsidP="00000000" w:rsidRDefault="00000000" w:rsidRPr="00000000" w14:paraId="00000026">
      <w:pPr>
        <w:numPr>
          <w:ilvl w:val="0"/>
          <w:numId w:val="2"/>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Training materials and sessions for staff.</w:t>
      </w:r>
    </w:p>
    <w:p w:rsidR="00000000" w:rsidDel="00000000" w:rsidP="00000000" w:rsidRDefault="00000000" w:rsidRPr="00000000" w14:paraId="00000027">
      <w:pPr>
        <w:numPr>
          <w:ilvl w:val="0"/>
          <w:numId w:val="2"/>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 report with outcomes and recommendations.</w:t>
      </w:r>
    </w:p>
    <w:p w:rsidR="00000000" w:rsidDel="00000000" w:rsidP="00000000" w:rsidRDefault="00000000" w:rsidRPr="00000000" w14:paraId="00000028">
      <w:pPr>
        <w:pStyle w:val="Heading3"/>
        <w:keepNext w:val="0"/>
        <w:keepLines w:val="0"/>
        <w:spacing w:after="80" w:before="280" w:lineRule="auto"/>
        <w:rPr>
          <w:rFonts w:ascii="Arial" w:cs="Arial" w:eastAsia="Arial" w:hAnsi="Arial"/>
          <w:b w:val="1"/>
          <w:color w:val="000000"/>
        </w:rPr>
      </w:pPr>
      <w:bookmarkStart w:colFirst="0" w:colLast="0" w:name="_y7tm5iomzloo" w:id="6"/>
      <w:bookmarkEnd w:id="6"/>
      <w:r w:rsidDel="00000000" w:rsidR="00000000" w:rsidRPr="00000000">
        <w:rPr>
          <w:rFonts w:ascii="Arial" w:cs="Arial" w:eastAsia="Arial" w:hAnsi="Arial"/>
          <w:b w:val="1"/>
          <w:color w:val="000000"/>
          <w:rtl w:val="0"/>
        </w:rPr>
        <w:t xml:space="preserve">Timeline</w:t>
      </w:r>
    </w:p>
    <w:tbl>
      <w:tblPr>
        <w:tblStyle w:val="Table1"/>
        <w:tblW w:w="5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5"/>
        <w:gridCol w:w="3305"/>
        <w:gridCol w:w="1130"/>
        <w:tblGridChange w:id="0">
          <w:tblGrid>
            <w:gridCol w:w="965"/>
            <w:gridCol w:w="3305"/>
            <w:gridCol w:w="1130"/>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Phase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Description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Timeline</w:t>
            </w: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Phase 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Initial Assessment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 weeks</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Phase 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Strategy Development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weeks</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Phase 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Implementation and Monitoring</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 months</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Phase 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 Review and Reporting</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weeks</w:t>
            </w:r>
          </w:p>
        </w:tc>
      </w:tr>
    </w:tbl>
    <w:p w:rsidR="00000000" w:rsidDel="00000000" w:rsidP="00000000" w:rsidRDefault="00000000" w:rsidRPr="00000000" w14:paraId="00000038">
      <w:pPr>
        <w:pStyle w:val="Heading3"/>
        <w:keepNext w:val="0"/>
        <w:keepLines w:val="0"/>
        <w:spacing w:after="80" w:before="280" w:lineRule="auto"/>
        <w:rPr>
          <w:rFonts w:ascii="Arial" w:cs="Arial" w:eastAsia="Arial" w:hAnsi="Arial"/>
          <w:b w:val="1"/>
          <w:color w:val="000000"/>
        </w:rPr>
      </w:pPr>
      <w:bookmarkStart w:colFirst="0" w:colLast="0" w:name="_jdj1byj2wgbh" w:id="7"/>
      <w:bookmarkEnd w:id="7"/>
      <w:r w:rsidDel="00000000" w:rsidR="00000000" w:rsidRPr="00000000">
        <w:rPr>
          <w:rFonts w:ascii="Arial" w:cs="Arial" w:eastAsia="Arial" w:hAnsi="Arial"/>
          <w:b w:val="1"/>
          <w:color w:val="000000"/>
          <w:rtl w:val="0"/>
        </w:rPr>
        <w:t xml:space="preserve">Investment</w:t>
      </w:r>
    </w:p>
    <w:tbl>
      <w:tblPr>
        <w:tblStyle w:val="Table2"/>
        <w:tblW w:w="4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5"/>
        <w:gridCol w:w="1010"/>
        <w:tblGridChange w:id="0">
          <w:tblGrid>
            <w:gridCol w:w="3305"/>
            <w:gridCol w:w="1010"/>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Service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Cost</w:t>
            </w: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Assessment of Current Services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$15,000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Strategy Development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Implementation and Monitoring</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$40,000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 Review and Reporting</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$5,000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$70,000</w:t>
            </w:r>
            <w:r w:rsidDel="00000000" w:rsidR="00000000" w:rsidRPr="00000000">
              <w:rPr>
                <w:rtl w:val="0"/>
              </w:rPr>
            </w:r>
          </w:p>
        </w:tc>
      </w:tr>
    </w:tbl>
    <w:p w:rsidR="00000000" w:rsidDel="00000000" w:rsidP="00000000" w:rsidRDefault="00000000" w:rsidRPr="00000000" w14:paraId="00000045">
      <w:pPr>
        <w:pStyle w:val="Heading3"/>
        <w:keepNext w:val="0"/>
        <w:keepLines w:val="0"/>
        <w:spacing w:after="80" w:before="280" w:lineRule="auto"/>
        <w:rPr>
          <w:rFonts w:ascii="Arial" w:cs="Arial" w:eastAsia="Arial" w:hAnsi="Arial"/>
          <w:b w:val="1"/>
          <w:color w:val="000000"/>
        </w:rPr>
      </w:pPr>
      <w:bookmarkStart w:colFirst="0" w:colLast="0" w:name="_z9dbo0fuu3bf" w:id="8"/>
      <w:bookmarkEnd w:id="8"/>
      <w:r w:rsidDel="00000000" w:rsidR="00000000" w:rsidRPr="00000000">
        <w:rPr>
          <w:rFonts w:ascii="Arial" w:cs="Arial" w:eastAsia="Arial" w:hAnsi="Arial"/>
          <w:b w:val="1"/>
          <w:color w:val="000000"/>
          <w:rtl w:val="0"/>
        </w:rPr>
        <w:t xml:space="preserve">Benefits</w:t>
      </w:r>
    </w:p>
    <w:p w:rsidR="00000000" w:rsidDel="00000000" w:rsidP="00000000" w:rsidRDefault="00000000" w:rsidRPr="00000000" w14:paraId="00000046">
      <w:pPr>
        <w:numPr>
          <w:ilvl w:val="0"/>
          <w:numId w:val="4"/>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Improved student satisfaction and engagement.</w:t>
      </w:r>
    </w:p>
    <w:p w:rsidR="00000000" w:rsidDel="00000000" w:rsidP="00000000" w:rsidRDefault="00000000" w:rsidRPr="00000000" w14:paraId="00000047">
      <w:pPr>
        <w:numPr>
          <w:ilvl w:val="0"/>
          <w:numId w:val="4"/>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Increased student retention rates.</w:t>
      </w:r>
    </w:p>
    <w:p w:rsidR="00000000" w:rsidDel="00000000" w:rsidP="00000000" w:rsidRDefault="00000000" w:rsidRPr="00000000" w14:paraId="00000048">
      <w:pPr>
        <w:numPr>
          <w:ilvl w:val="0"/>
          <w:numId w:val="4"/>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Enhanced reputation of XYZ University as a student-focused institution.</w:t>
      </w:r>
    </w:p>
    <w:p w:rsidR="00000000" w:rsidDel="00000000" w:rsidP="00000000" w:rsidRDefault="00000000" w:rsidRPr="00000000" w14:paraId="00000049">
      <w:pPr>
        <w:pStyle w:val="Heading3"/>
        <w:keepNext w:val="0"/>
        <w:keepLines w:val="0"/>
        <w:spacing w:after="80" w:before="280" w:lineRule="auto"/>
        <w:rPr>
          <w:rFonts w:ascii="Arial" w:cs="Arial" w:eastAsia="Arial" w:hAnsi="Arial"/>
          <w:b w:val="1"/>
          <w:color w:val="000000"/>
        </w:rPr>
      </w:pPr>
      <w:bookmarkStart w:colFirst="0" w:colLast="0" w:name="_o8mpqqymt1s9" w:id="9"/>
      <w:bookmarkEnd w:id="9"/>
      <w:r w:rsidDel="00000000" w:rsidR="00000000" w:rsidRPr="00000000">
        <w:rPr>
          <w:rFonts w:ascii="Arial" w:cs="Arial" w:eastAsia="Arial" w:hAnsi="Arial"/>
          <w:b w:val="1"/>
          <w:color w:val="000000"/>
          <w:rtl w:val="0"/>
        </w:rPr>
        <w:t xml:space="preserve">Terms and Conditions</w:t>
      </w:r>
    </w:p>
    <w:p w:rsidR="00000000" w:rsidDel="00000000" w:rsidP="00000000" w:rsidRDefault="00000000" w:rsidRPr="00000000" w14:paraId="0000004A">
      <w:pPr>
        <w:numPr>
          <w:ilvl w:val="0"/>
          <w:numId w:val="5"/>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Confidentiality: All data and information shared during the consulting process will be kept confidential.</w:t>
      </w:r>
    </w:p>
    <w:p w:rsidR="00000000" w:rsidDel="00000000" w:rsidP="00000000" w:rsidRDefault="00000000" w:rsidRPr="00000000" w14:paraId="0000004B">
      <w:pPr>
        <w:numPr>
          <w:ilvl w:val="0"/>
          <w:numId w:val="5"/>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Payment Terms: 50% of the total fee is due upon signing the agreement, with the remaining 50% due upon completion of services.</w:t>
      </w:r>
    </w:p>
    <w:p w:rsidR="00000000" w:rsidDel="00000000" w:rsidP="00000000" w:rsidRDefault="00000000" w:rsidRPr="00000000" w14:paraId="0000004C">
      <w:pPr>
        <w:numPr>
          <w:ilvl w:val="0"/>
          <w:numId w:val="5"/>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Additional Services: Any services outside the scope of this proposal will be billed separately.</w:t>
      </w:r>
    </w:p>
    <w:p w:rsidR="00000000" w:rsidDel="00000000" w:rsidP="00000000" w:rsidRDefault="00000000" w:rsidRPr="00000000" w14:paraId="0000004D">
      <w:pPr>
        <w:pStyle w:val="Heading3"/>
        <w:keepNext w:val="0"/>
        <w:keepLines w:val="0"/>
        <w:spacing w:after="80" w:before="280" w:lineRule="auto"/>
        <w:rPr>
          <w:rFonts w:ascii="Arial" w:cs="Arial" w:eastAsia="Arial" w:hAnsi="Arial"/>
          <w:b w:val="1"/>
          <w:color w:val="000000"/>
        </w:rPr>
      </w:pPr>
      <w:bookmarkStart w:colFirst="0" w:colLast="0" w:name="_uuy74ei48v72" w:id="10"/>
      <w:bookmarkEnd w:id="10"/>
      <w:r w:rsidDel="00000000" w:rsidR="00000000" w:rsidRPr="00000000">
        <w:rPr>
          <w:rFonts w:ascii="Arial" w:cs="Arial" w:eastAsia="Arial" w:hAnsi="Arial"/>
          <w:b w:val="1"/>
          <w:color w:val="000000"/>
          <w:rtl w:val="0"/>
        </w:rPr>
        <w:t xml:space="preserve">Acceptance</w:t>
      </w:r>
    </w:p>
    <w:p w:rsidR="00000000" w:rsidDel="00000000" w:rsidP="00000000" w:rsidRDefault="00000000" w:rsidRPr="00000000" w14:paraId="0000004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Client Signature:</w:t>
      </w:r>
      <w:r w:rsidDel="00000000" w:rsidR="00000000" w:rsidRPr="00000000">
        <w:rPr>
          <w:rFonts w:ascii="Arial" w:cs="Arial" w:eastAsia="Arial" w:hAnsi="Arial"/>
          <w:color w:val="000000"/>
          <w:sz w:val="24"/>
          <w:szCs w:val="24"/>
          <w:rtl w:val="0"/>
        </w:rPr>
        <w:t xml:space="preserve"> _________________________</w:t>
        <w:br w:type="textWrapping"/>
      </w: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_________________________</w:t>
      </w:r>
    </w:p>
    <w:p w:rsidR="00000000" w:rsidDel="00000000" w:rsidP="00000000" w:rsidRDefault="00000000" w:rsidRPr="00000000" w14:paraId="0000004F">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Consultant Signature:</w:t>
      </w:r>
      <w:r w:rsidDel="00000000" w:rsidR="00000000" w:rsidRPr="00000000">
        <w:rPr>
          <w:rFonts w:ascii="Arial" w:cs="Arial" w:eastAsia="Arial" w:hAnsi="Arial"/>
          <w:color w:val="000000"/>
          <w:sz w:val="24"/>
          <w:szCs w:val="24"/>
          <w:rtl w:val="0"/>
        </w:rPr>
        <w:t xml:space="preserve"> _________________________</w:t>
        <w:br w:type="textWrapping"/>
      </w: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_________________________</w:t>
      </w:r>
    </w:p>
    <w:p w:rsidR="00000000" w:rsidDel="00000000" w:rsidP="00000000" w:rsidRDefault="00000000" w:rsidRPr="00000000" w14:paraId="00000050">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Contact Information</w:t>
      </w:r>
    </w:p>
    <w:p w:rsidR="00000000" w:rsidDel="00000000" w:rsidP="00000000" w:rsidRDefault="00000000" w:rsidRPr="00000000" w14:paraId="00000051">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John Doe</w:t>
        <w:br w:type="textWrapping"/>
        <w:t xml:space="preserve">Senior Consultant</w:t>
        <w:br w:type="textWrapping"/>
        <w:t xml:space="preserve">ABC Consulting Group</w:t>
        <w:br w:type="textWrapping"/>
        <w:t xml:space="preserve">123 Main Street, Suite 400</w:t>
        <w:br w:type="textWrapping"/>
        <w:t xml:space="preserve">City, State, ZIP Code</w:t>
        <w:br w:type="textWrapping"/>
        <w:t xml:space="preserve">Phone: (123) 456-7890</w:t>
        <w:br w:type="textWrapping"/>
        <w:t xml:space="preserve">Email: johndoe@abcconsulting.com</w:t>
      </w:r>
    </w:p>
    <w:sectPr>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