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674ea7"/>
          <w:sz w:val="60"/>
          <w:szCs w:val="60"/>
        </w:rPr>
      </w:pPr>
      <w:r w:rsidDel="00000000" w:rsidR="00000000" w:rsidRPr="00000000">
        <w:rPr>
          <w:rFonts w:ascii="Roboto" w:cs="Roboto" w:eastAsia="Roboto" w:hAnsi="Roboto"/>
          <w:b w:val="1"/>
          <w:color w:val="674ea7"/>
          <w:sz w:val="60"/>
          <w:szCs w:val="60"/>
          <w:rtl w:val="0"/>
        </w:rPr>
        <w:t xml:space="preserve">Job Acceptance Letter From Employer</w:t>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Doe</w:t>
        <w:br w:type="textWrapping"/>
      </w:r>
      <w:r w:rsidDel="00000000" w:rsidR="00000000" w:rsidRPr="00000000">
        <w:rPr>
          <w:rFonts w:ascii="Arial" w:cs="Arial" w:eastAsia="Arial" w:hAnsi="Arial"/>
          <w:color w:val="000000"/>
          <w:sz w:val="24"/>
          <w:szCs w:val="24"/>
          <w:rtl w:val="0"/>
        </w:rPr>
        <w:t xml:space="preserve">HR Manager</w:t>
        <w:br w:type="textWrapping"/>
        <w:t xml:space="preserve">Bright Future Enterprises</w:t>
        <w:br w:type="textWrapping"/>
        <w:t xml:space="preserve">456 Elm Street</w:t>
        <w:br w:type="textWrapping"/>
        <w:t xml:space="preserve">Hometown, ST 67890</w:t>
        <w:br w:type="textWrapping"/>
        <w:t xml:space="preserve">janedoe@brightfuture.com</w:t>
        <w:br w:type="textWrapping"/>
        <w:t xml:space="preserve">(987) 654-3210</w:t>
        <w:br w:type="textWrapping"/>
        <w:t xml:space="preserve">June 17,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Smith</w:t>
        <w:br w:type="textWrapping"/>
      </w:r>
      <w:r w:rsidDel="00000000" w:rsidR="00000000" w:rsidRPr="00000000">
        <w:rPr>
          <w:rFonts w:ascii="Arial" w:cs="Arial" w:eastAsia="Arial" w:hAnsi="Arial"/>
          <w:color w:val="000000"/>
          <w:sz w:val="24"/>
          <w:szCs w:val="24"/>
          <w:rtl w:val="0"/>
        </w:rPr>
        <w:t xml:space="preserve">123 Oak Street</w:t>
        <w:br w:type="textWrapping"/>
        <w:t xml:space="preserve">Hometown, ST 12345</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Michael Smith,</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pleased to confirm your acceptance of the Marketing Manager position at Bright Future Enterprises. We are excited to welcome you to our team and look forward to your contributions to our organization.</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discussed, your start date will be July 1, 2024, and you will be reporting to John Adams. Your starting salary will be $60,000 per year, and you will be eligible for benefits including health insurance, retirement plans, and 15 vacation days.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find enclosed your employment contract and other relevant documents. Kindly review and sign them before your start date. If you have any questions or need further clarification, feel free to contact me at (987) 654-3210 or janedoe@brightfuture.com.</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confident that you will be a valuable addition to our team, and we are excited to see the positive impact you will have at Bright Future Enterprises.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accepting our job offer. We look forward to your first day with us.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Doe</w:t>
        <w:br w:type="textWrapping"/>
      </w:r>
      <w:r w:rsidDel="00000000" w:rsidR="00000000" w:rsidRPr="00000000">
        <w:rPr>
          <w:rFonts w:ascii="Arial" w:cs="Arial" w:eastAsia="Arial" w:hAnsi="Arial"/>
          <w:color w:val="000000"/>
          <w:sz w:val="24"/>
          <w:szCs w:val="24"/>
          <w:rtl w:val="0"/>
        </w:rPr>
        <w:t xml:space="preserve">HR Manager</w:t>
        <w:br w:type="textWrapping"/>
        <w:t xml:space="preserve">Bright Future Enterprises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