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Georgia" w:cs="Georgia" w:eastAsia="Georgia" w:hAnsi="Georgia"/>
          <w:b w:val="1"/>
          <w:color w:val="351c75"/>
          <w:sz w:val="60"/>
          <w:szCs w:val="60"/>
        </w:rPr>
      </w:pPr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rtl w:val="0"/>
        </w:rPr>
        <w:t xml:space="preserve">Formal Letter For Leave Application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Jacob Martin</w:t>
        <w:br w:type="textWrapping"/>
        <w:t xml:space="preserve">Senior Analyst</w:t>
        <w:br w:type="textWrapping"/>
        <w:t xml:space="preserve">Data Solutions Ltd.</w:t>
        <w:br w:type="textWrapping"/>
        <w:t xml:space="preserve">234 Business Park Rd.</w:t>
        <w:br w:type="textWrapping"/>
        <w:t xml:space="preserve">Atlanta, GA 30329</w:t>
        <w:br w:type="textWrapping"/>
        <w:t xml:space="preserve">jacob.martin@datasolutions.com</w:t>
        <w:br w:type="textWrapping"/>
        <w:t xml:space="preserve">April 12, 2024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Ms. Laura Black</w:t>
        <w:br w:type="textWrapping"/>
        <w:t xml:space="preserve">Human Resources Manager</w:t>
        <w:br w:type="textWrapping"/>
        <w:t xml:space="preserve">Data Solutions Ltd.</w:t>
        <w:br w:type="textWrapping"/>
        <w:t xml:space="preserve">234 Business Park Rd.</w:t>
        <w:br w:type="textWrapping"/>
        <w:t xml:space="preserve">Atlanta, GA 30329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Dear Ms. Black,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am writing to formally request a leave of absence for medical reasons. I have been advised by my physician to undergo a minor surgical procedure, which requires a recovery period of two weeks. Accordingly, I am requesting leave from April 25, 2024, to May 9, 2024.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attached a medical certificate from my doctor, outlining the need for surgery and the expected recovery time. I believe that addressing this health issue promptly will allow me to maintain my long-term productivity and continue contributing effectively to our team.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 have briefed my team about my upcoming absence and have arranged for my responsibilities to be covered during my leave. I am confident that my projects will continue smoothly in my absence, and I am committed to resuming my duties immediately upon my return.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let me know if you need any further information or if there are forms and procedures I should complete before my leave begins. Thank you for considering my request.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Jacob Martin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