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HR Employee Profile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[First Name] [Last Name]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[Unique Employee Identifier]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[Department Name]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 Title: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[Job Title]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Information: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[Contact Number]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[Email Address]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[Home Address]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Hire: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[DD/MM/YYYY]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Employment Type: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[Full-Time/Part-Time/Contract]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Manager/Supervisor: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[Manager's Name]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 and Qualifications: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[Degree] in [Field of Study] from [Institution Name], [Year]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[Certifications or Additional Qualifications relevant to the position]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Previous Employment: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[Previous Company Name]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Position: [Previous Job Title]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Duration: [Start Date – End Date]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 Summary: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[Skill or Technology]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[Skill or Technology]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[Skill or Technology]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(List other relevant skills)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Languages Spoken: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[Language 1, Language 2, ...]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Emergency Contact: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[Contact's Name]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Relationship: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[Relationship to Employee]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[Contact Number]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