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3c78d8"/>
          <w:sz w:val="60"/>
          <w:szCs w:val="60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Roboto" w:cs="Roboto" w:eastAsia="Roboto" w:hAnsi="Roboto"/>
          <w:color w:val="3c78d8"/>
          <w:sz w:val="60"/>
          <w:szCs w:val="60"/>
          <w:shd w:fill="fff2cc" w:val="clear"/>
          <w:rtl w:val="0"/>
        </w:rPr>
        <w:t xml:space="preserve">Training Evaluation 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[Date of Report]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Prepared by: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[Your Name]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Department: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[Department Name]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Training Program: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[Name of the Training Program]</w:t>
      </w:r>
    </w:p>
    <w:p w:rsidR="00000000" w:rsidDel="00000000" w:rsidP="00000000" w:rsidRDefault="00000000" w:rsidRPr="00000000" w14:paraId="00000005">
      <w:pPr>
        <w:pStyle w:val="Heading3"/>
        <w:spacing w:after="80" w:before="280" w:line="360" w:lineRule="auto"/>
        <w:ind w:right="0"/>
        <w:rPr>
          <w:rFonts w:ascii="Arial" w:cs="Arial" w:eastAsia="Arial" w:hAnsi="Arial"/>
          <w:sz w:val="26"/>
          <w:szCs w:val="26"/>
        </w:rPr>
      </w:pPr>
      <w:bookmarkStart w:colFirst="0" w:colLast="0" w:name="_fum4uatk2aqr" w:id="1"/>
      <w:bookmarkEnd w:id="1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1. Introduction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Briefly describe the training, including its objectives, target audience, and importance to the organization’s goals.</w:t>
      </w:r>
    </w:p>
    <w:p w:rsidR="00000000" w:rsidDel="00000000" w:rsidP="00000000" w:rsidRDefault="00000000" w:rsidRPr="00000000" w14:paraId="00000007">
      <w:pPr>
        <w:pStyle w:val="Heading3"/>
        <w:spacing w:after="80" w:before="280" w:line="360" w:lineRule="auto"/>
        <w:ind w:right="0"/>
        <w:rPr>
          <w:rFonts w:ascii="Arial" w:cs="Arial" w:eastAsia="Arial" w:hAnsi="Arial"/>
          <w:sz w:val="26"/>
          <w:szCs w:val="26"/>
        </w:rPr>
      </w:pPr>
      <w:bookmarkStart w:colFirst="0" w:colLast="0" w:name="_epfazm2wrm9b" w:id="2"/>
      <w:bookmarkEnd w:id="2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2. Training Overview</w:t>
      </w:r>
    </w:p>
    <w:p w:rsidR="00000000" w:rsidDel="00000000" w:rsidP="00000000" w:rsidRDefault="00000000" w:rsidRPr="00000000" w14:paraId="00000008">
      <w:pPr>
        <w:pStyle w:val="Heading4"/>
        <w:spacing w:after="40" w:before="240" w:line="360" w:lineRule="auto"/>
        <w:rPr>
          <w:rFonts w:ascii="Arial" w:cs="Arial" w:eastAsia="Arial" w:hAnsi="Arial"/>
        </w:rPr>
      </w:pPr>
      <w:bookmarkStart w:colFirst="0" w:colLast="0" w:name="_kh9ao2l8da6z" w:id="3"/>
      <w:bookmarkEnd w:id="3"/>
      <w:r w:rsidDel="00000000" w:rsidR="00000000" w:rsidRPr="00000000">
        <w:rPr>
          <w:rFonts w:ascii="Arial" w:cs="Arial" w:eastAsia="Arial" w:hAnsi="Arial"/>
          <w:rtl w:val="0"/>
        </w:rPr>
        <w:t xml:space="preserve">2.1 Training Details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Date(s) of Training: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[Training dates]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Location: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[Location of training]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Duration: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[Total duration of training]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Trainer(s):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[Names of trainers involved]</w:t>
      </w:r>
    </w:p>
    <w:p w:rsidR="00000000" w:rsidDel="00000000" w:rsidP="00000000" w:rsidRDefault="00000000" w:rsidRPr="00000000" w14:paraId="0000000D">
      <w:pPr>
        <w:pStyle w:val="Heading4"/>
        <w:spacing w:after="40" w:before="240" w:line="360" w:lineRule="auto"/>
        <w:rPr>
          <w:rFonts w:ascii="Arial" w:cs="Arial" w:eastAsia="Arial" w:hAnsi="Arial"/>
        </w:rPr>
      </w:pPr>
      <w:bookmarkStart w:colFirst="0" w:colLast="0" w:name="_rwj2lrszg50e" w:id="4"/>
      <w:bookmarkEnd w:id="4"/>
      <w:r w:rsidDel="00000000" w:rsidR="00000000" w:rsidRPr="00000000">
        <w:rPr>
          <w:rFonts w:ascii="Arial" w:cs="Arial" w:eastAsia="Arial" w:hAnsi="Arial"/>
          <w:rtl w:val="0"/>
        </w:rPr>
        <w:t xml:space="preserve">2.2 Objectives of the Training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List the specific objectives that the training aimed to achieve.</w:t>
      </w:r>
    </w:p>
    <w:p w:rsidR="00000000" w:rsidDel="00000000" w:rsidP="00000000" w:rsidRDefault="00000000" w:rsidRPr="00000000" w14:paraId="0000000F">
      <w:pPr>
        <w:pStyle w:val="Heading3"/>
        <w:spacing w:after="80" w:before="280" w:line="360" w:lineRule="auto"/>
        <w:ind w:right="0"/>
        <w:rPr>
          <w:rFonts w:ascii="Arial" w:cs="Arial" w:eastAsia="Arial" w:hAnsi="Arial"/>
          <w:sz w:val="26"/>
          <w:szCs w:val="26"/>
        </w:rPr>
      </w:pPr>
      <w:bookmarkStart w:colFirst="0" w:colLast="0" w:name="_onr0yjyjhm7w" w:id="5"/>
      <w:bookmarkEnd w:id="5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3. Methodology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Describe the methods used for evaluation, including surveys, questionnaires, interviews, observation, pre- and post-training tests, etc.</w:t>
      </w:r>
    </w:p>
    <w:p w:rsidR="00000000" w:rsidDel="00000000" w:rsidP="00000000" w:rsidRDefault="00000000" w:rsidRPr="00000000" w14:paraId="00000011">
      <w:pPr>
        <w:pStyle w:val="Heading3"/>
        <w:spacing w:after="80" w:before="280" w:line="360" w:lineRule="auto"/>
        <w:ind w:right="0"/>
        <w:rPr>
          <w:rFonts w:ascii="Arial" w:cs="Arial" w:eastAsia="Arial" w:hAnsi="Arial"/>
          <w:sz w:val="26"/>
          <w:szCs w:val="26"/>
        </w:rPr>
      </w:pPr>
      <w:bookmarkStart w:colFirst="0" w:colLast="0" w:name="_nduc0evcnbsr" w:id="6"/>
      <w:bookmarkEnd w:id="6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4. Participant Details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Number of Participants: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[Total number]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Departments Represented: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[List departments whose employees participated]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Levels of Participants: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[e.g., entry-level, mid-level, senior-level]</w:t>
      </w:r>
    </w:p>
    <w:p w:rsidR="00000000" w:rsidDel="00000000" w:rsidP="00000000" w:rsidRDefault="00000000" w:rsidRPr="00000000" w14:paraId="00000015">
      <w:pPr>
        <w:pStyle w:val="Heading3"/>
        <w:spacing w:after="80" w:before="280" w:line="360" w:lineRule="auto"/>
        <w:ind w:right="0"/>
        <w:rPr>
          <w:rFonts w:ascii="Arial" w:cs="Arial" w:eastAsia="Arial" w:hAnsi="Arial"/>
          <w:sz w:val="26"/>
          <w:szCs w:val="26"/>
        </w:rPr>
      </w:pPr>
      <w:bookmarkStart w:colFirst="0" w:colLast="0" w:name="_jja0h5xynrpi" w:id="7"/>
      <w:bookmarkEnd w:id="7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5. Evaluation Results</w:t>
      </w:r>
    </w:p>
    <w:p w:rsidR="00000000" w:rsidDel="00000000" w:rsidP="00000000" w:rsidRDefault="00000000" w:rsidRPr="00000000" w14:paraId="00000016">
      <w:pPr>
        <w:pStyle w:val="Heading4"/>
        <w:spacing w:after="40" w:before="240" w:line="360" w:lineRule="auto"/>
        <w:rPr>
          <w:rFonts w:ascii="Arial" w:cs="Arial" w:eastAsia="Arial" w:hAnsi="Arial"/>
        </w:rPr>
      </w:pPr>
      <w:bookmarkStart w:colFirst="0" w:colLast="0" w:name="_pumqnh4cq84d" w:id="8"/>
      <w:bookmarkEnd w:id="8"/>
      <w:r w:rsidDel="00000000" w:rsidR="00000000" w:rsidRPr="00000000">
        <w:rPr>
          <w:rFonts w:ascii="Arial" w:cs="Arial" w:eastAsia="Arial" w:hAnsi="Arial"/>
          <w:rtl w:val="0"/>
        </w:rPr>
        <w:t xml:space="preserve">5.1 Knowledge and Skills Enhancement</w:t>
      </w:r>
    </w:p>
    <w:p w:rsidR="00000000" w:rsidDel="00000000" w:rsidP="00000000" w:rsidRDefault="00000000" w:rsidRPr="00000000" w14:paraId="00000017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Pre-Training vs. Post-Training Performance: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Provide statistics or findings from assessments conducted before and after the training.</w:t>
      </w:r>
    </w:p>
    <w:p w:rsidR="00000000" w:rsidDel="00000000" w:rsidP="00000000" w:rsidRDefault="00000000" w:rsidRPr="00000000" w14:paraId="00000018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Participant Learning Outcomes: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Summarize what participants learned, based on evaluation data.</w:t>
      </w:r>
    </w:p>
    <w:p w:rsidR="00000000" w:rsidDel="00000000" w:rsidP="00000000" w:rsidRDefault="00000000" w:rsidRPr="00000000" w14:paraId="00000019">
      <w:pPr>
        <w:pStyle w:val="Heading4"/>
        <w:spacing w:after="40" w:before="240" w:line="360" w:lineRule="auto"/>
        <w:rPr>
          <w:rFonts w:ascii="Arial" w:cs="Arial" w:eastAsia="Arial" w:hAnsi="Arial"/>
        </w:rPr>
      </w:pPr>
      <w:bookmarkStart w:colFirst="0" w:colLast="0" w:name="_mkbnzcj4tum7" w:id="9"/>
      <w:bookmarkEnd w:id="9"/>
      <w:r w:rsidDel="00000000" w:rsidR="00000000" w:rsidRPr="00000000">
        <w:rPr>
          <w:rFonts w:ascii="Arial" w:cs="Arial" w:eastAsia="Arial" w:hAnsi="Arial"/>
          <w:rtl w:val="0"/>
        </w:rPr>
        <w:t xml:space="preserve">5.2 Participant Feedback</w:t>
      </w:r>
    </w:p>
    <w:p w:rsidR="00000000" w:rsidDel="00000000" w:rsidP="00000000" w:rsidRDefault="00000000" w:rsidRPr="00000000" w14:paraId="0000001A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Overall Satisfaction: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Summarize how satisfied participants were with the training.</w:t>
      </w:r>
    </w:p>
    <w:p w:rsidR="00000000" w:rsidDel="00000000" w:rsidP="00000000" w:rsidRDefault="00000000" w:rsidRPr="00000000" w14:paraId="0000001B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Quality of Training Material: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Evaluate the quality and appropriateness of the training materials used.</w:t>
      </w:r>
    </w:p>
    <w:p w:rsidR="00000000" w:rsidDel="00000000" w:rsidP="00000000" w:rsidRDefault="00000000" w:rsidRPr="00000000" w14:paraId="0000001C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Effectiveness of Trainers: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Assess the performance of the trainers from participant feedback.</w:t>
      </w:r>
    </w:p>
    <w:p w:rsidR="00000000" w:rsidDel="00000000" w:rsidP="00000000" w:rsidRDefault="00000000" w:rsidRPr="00000000" w14:paraId="0000001D">
      <w:pPr>
        <w:pStyle w:val="Heading3"/>
        <w:spacing w:after="80" w:before="280" w:line="360" w:lineRule="auto"/>
        <w:ind w:right="0"/>
        <w:rPr>
          <w:rFonts w:ascii="Arial" w:cs="Arial" w:eastAsia="Arial" w:hAnsi="Arial"/>
          <w:sz w:val="26"/>
          <w:szCs w:val="26"/>
        </w:rPr>
      </w:pPr>
      <w:bookmarkStart w:colFirst="0" w:colLast="0" w:name="_hdy7462jd05z" w:id="10"/>
      <w:bookmarkEnd w:id="10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6. Observations and Comments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24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Provide any general observations made during the training, including engagement levels, interaction between participants and trainers, and any unforeseen issues.</w:t>
      </w:r>
    </w:p>
    <w:p w:rsidR="00000000" w:rsidDel="00000000" w:rsidP="00000000" w:rsidRDefault="00000000" w:rsidRPr="00000000" w14:paraId="0000001F">
      <w:pPr>
        <w:pStyle w:val="Heading3"/>
        <w:spacing w:after="80" w:before="280" w:line="360" w:lineRule="auto"/>
        <w:ind w:right="0"/>
        <w:rPr>
          <w:rFonts w:ascii="Arial" w:cs="Arial" w:eastAsia="Arial" w:hAnsi="Arial"/>
          <w:sz w:val="26"/>
          <w:szCs w:val="26"/>
        </w:rPr>
      </w:pPr>
      <w:bookmarkStart w:colFirst="0" w:colLast="0" w:name="_eebcdp4hf1e1" w:id="11"/>
      <w:bookmarkEnd w:id="11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7. Recommendations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Offer recommendations for future training sessions based on the evaluation findings, such as: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Improvements in Content: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Suggestions for enhancing the training content.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Training Methods: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Ideas for different instructional strategies or tools.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Logistics and Administration: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Changes to improve the organization and delivery of the training.</w:t>
      </w:r>
    </w:p>
    <w:p w:rsidR="00000000" w:rsidDel="00000000" w:rsidP="00000000" w:rsidRDefault="00000000" w:rsidRPr="00000000" w14:paraId="00000024">
      <w:pPr>
        <w:pStyle w:val="Heading3"/>
        <w:spacing w:after="80" w:before="280" w:line="360" w:lineRule="auto"/>
        <w:ind w:right="0"/>
        <w:rPr>
          <w:rFonts w:ascii="Arial" w:cs="Arial" w:eastAsia="Arial" w:hAnsi="Arial"/>
          <w:sz w:val="26"/>
          <w:szCs w:val="26"/>
        </w:rPr>
      </w:pPr>
      <w:bookmarkStart w:colFirst="0" w:colLast="0" w:name="_kzhy326ifsa7" w:id="12"/>
      <w:bookmarkEnd w:id="12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8. Conclusion</w:t>
      </w:r>
    </w:p>
    <w:p w:rsidR="00000000" w:rsidDel="00000000" w:rsidP="00000000" w:rsidRDefault="00000000" w:rsidRPr="00000000" w14:paraId="0000002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Sum up the effectiveness of the training program and its impact on the participants and the organization.</w:t>
      </w:r>
    </w:p>
    <w:p w:rsidR="00000000" w:rsidDel="00000000" w:rsidP="00000000" w:rsidRDefault="00000000" w:rsidRPr="00000000" w14:paraId="00000026">
      <w:pPr>
        <w:pStyle w:val="Heading3"/>
        <w:spacing w:after="80" w:before="280" w:line="360" w:lineRule="auto"/>
        <w:ind w:right="0"/>
        <w:rPr>
          <w:rFonts w:ascii="Arial" w:cs="Arial" w:eastAsia="Arial" w:hAnsi="Arial"/>
          <w:sz w:val="26"/>
          <w:szCs w:val="26"/>
        </w:rPr>
      </w:pPr>
      <w:bookmarkStart w:colFirst="0" w:colLast="0" w:name="_pr26r39kq681" w:id="13"/>
      <w:bookmarkEnd w:id="13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9. Appendices</w:t>
      </w:r>
    </w:p>
    <w:p w:rsidR="00000000" w:rsidDel="00000000" w:rsidP="00000000" w:rsidRDefault="00000000" w:rsidRPr="00000000" w14:paraId="00000027">
      <w:pPr>
        <w:numPr>
          <w:ilvl w:val="0"/>
          <w:numId w:val="6"/>
        </w:numPr>
        <w:spacing w:after="24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Include copies of evaluation forms, data charts, and other supplementary materials that support the findings of the report.</w:t>
      </w:r>
      <w:r w:rsidDel="00000000" w:rsidR="00000000" w:rsidRPr="00000000">
        <w:rPr>
          <w:rtl w:val="0"/>
        </w:rPr>
      </w:r>
    </w:p>
    <w:sectPr>
      <w:headerReference r:id="rId6" w:type="first"/>
      <w:foot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2" Type="http://schemas.openxmlformats.org/officeDocument/2006/relationships/font" Target="fonts/Lato-boldItalic.ttf"/><Relationship Id="rId9" Type="http://schemas.openxmlformats.org/officeDocument/2006/relationships/font" Target="fonts/Lato-regular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