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Speech Outline For Students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Impact of Digital Learning on Student Success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Attention Grabber: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Start with a statistic or a compelling question, e.g., "Did you know that over 70% of students globally were affected by school closures during the pandemic, leading to an unprecedented surge in digital learning?"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"Today, I will discuss the effects of digital learning on student performance, engagement, and future opportunities."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why this topic is relevant to the audience.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main points that will be covered.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1: Enhancements in Learning Technologies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 recent advancements in educational software and platforms.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Interactive simulations and virtual labs.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2: Impact on Student Engagement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Analyze how digital tools have transformed interactions during learning.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Statistics or findings on student participation rates online vs. traditional classrooms.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3: Challenges of Digital Learning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 common issues such as digital divide and screen fatigue.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Personal anecdotes or qualitative data reflecting student experiences.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4: Long-term Effects on Education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Predict how digital learning could shape the educational landscape.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Opportunities for personalized learning and global classroom environments.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Main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Recap the impacts and challenges discussed.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Restatement of the 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Reaffirm the significance of adapting to digital learning.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Thought: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Leave the audience with a thought-provoking statement or a call to action, such as encouraging peers to leverage digital tools for learning.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Q&amp;A: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Open the floor for questions to engage with the audience further.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