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Nobel Prize Acceptance Speech</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Majesties</w:t>
      </w:r>
      <w:r w:rsidDel="00000000" w:rsidR="00000000" w:rsidRPr="00000000">
        <w:rPr>
          <w:rFonts w:ascii="Arial" w:cs="Arial" w:eastAsia="Arial" w:hAnsi="Arial"/>
          <w:color w:val="000000"/>
          <w:sz w:val="24"/>
          <w:szCs w:val="24"/>
          <w:rtl w:val="0"/>
        </w:rPr>
        <w:t xml:space="preserve">, Members of the Nobel Committee, esteemed colleagues, friends, and family,</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stand here today profoundly humbled and deeply honored to receive the Nobel Prize. This is a moment I could never have imagined when I first set out on this journey, driven by a curiosity to understand and a desire to contribute to our world. The recognition I receive today is shared with so many others without whom this work would not have been possible.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owe immense gratitude to the Nobel Committee for this honor. This award not only acknowledges my efforts but also underscores the vital importance of [field of achievement, e.g., scientific discovery, literature, peace efforts]. It reminds us of the boundless potential that lies within each of us to spark change, drive understanding, and improve the world in which we live.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work is the result of collaboration, support, and encouragement from remarkable people. I thank my family, who have been a source of unwavering strength, patience, and love. To my colleagues and mentors, I owe a debt of gratitude for their invaluable guidance and partnership. Together, we have navigated challenges, sought solutions, and celebrated breakthroughs, each step taken with a shared vision and a shared purpose.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moment, I am also mindful of those who came before us—giants whose ideas laid the groundwork upon which our achievements stand today. We are each a part of a larger story, an interconnected tapestry of human knowledge, compassion, and hope. The Nobel Prize reminds us of our duty to contribute to this ongoing legacy with humility, integrity, and a responsibility to future generations.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Today’s honor renews my commitment to continue this journey, to ask questions that challenge the known, to seek solutions that serve humanity, and to inspire others to believe in their power to make a difference.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this profound honor. I accept it with the deepest appreciation and with a promise to strive for the greater good.</w:t>
      </w:r>
      <w:r w:rsidDel="00000000" w:rsidR="00000000" w:rsidRPr="00000000">
        <w:rPr>
          <w:rFonts w:ascii="Arial" w:cs="Arial" w:eastAsia="Arial" w:hAnsi="Arial"/>
          <w:b w:val="1"/>
          <w:color w:val="000000"/>
          <w:sz w:val="24"/>
          <w:szCs w:val="24"/>
          <w:rtl w:val="0"/>
        </w:rPr>
        <w:t xml:space="preserve"> Thank you.</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