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85200c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85200c"/>
          <w:sz w:val="60"/>
          <w:szCs w:val="60"/>
          <w:rtl w:val="0"/>
        </w:rPr>
        <w:t xml:space="preserve">Donation Letter For Nonprofit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Mark Johnson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Development Director</w:t>
        <w:br w:type="textWrapping"/>
        <w:t xml:space="preserve">Hope Community Center</w:t>
        <w:br w:type="textWrapping"/>
        <w:t xml:space="preserve">789 Hope Street</w:t>
        <w:br w:type="textWrapping"/>
        <w:t xml:space="preserve">Springfield, IL 62704</w:t>
        <w:br w:type="textWrapping"/>
        <w:t xml:space="preserve">markjohnson@hopecommunity.org</w:t>
        <w:br w:type="textWrapping"/>
        <w:t xml:space="preserve">(217) 987-6543</w:t>
        <w:br w:type="textWrapping"/>
        <w:t xml:space="preserve">August 1, 2024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Emily Brown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123 Donor Avenue</w:t>
        <w:br w:type="textWrapping"/>
        <w:t xml:space="preserve">Springfield, IL 62704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Emily Brown,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hope this letter finds you well. My name is Mark Johnson, and I am the Development Director at Hope Community Center. I am writing to you today to share an exciting opportunity to support our organization and the important work we do.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At Hope Community Center, our mission is to empower individuals and families through comprehensive support services. We are committed to providing resources and opportunities that promote self-sufficiency and well-being. However, to continue our vital work, we rely on the generous support of individuals and organizations like yours.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year, we have several key initiatives and programs that need funding, including: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Youth Empowerment Program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Offering mentorship, tutoring, and life skills workshops to help young people achieve their full potential.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Health and Wellness Initiative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Providing access to fitness classes, mental health counseling, and nutrition education to improve overall health outcomes.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Job Training and Employment Services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Assisting community members with job search resources, resume building, and skills training to enhance employment opportunities.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Your contribution, no matter the size, will make a significant difference in our ability to achieve our goals. With your help, we can: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Provide mentorship and support to at-risk youth.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Promote healthy lifestyles and mental well-being.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Equip individuals with the skills and resources needed to secure employment.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 invite you to join us in making a positive impact on our community. Your donation is tax-deductible, and you will receive a receipt for your contribution. Additionally, we would be delighted to recognize your generosity in our annual report and on our website.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 make a donation, please visit our website at</w:t>
      </w:r>
      <w:hyperlink r:id="rId7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single"/>
            <w:rtl w:val="0"/>
          </w:rPr>
          <w:t xml:space="preserve">www.hopecommunity.org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or use the enclosed donation form. If you have any questions or would like more information, please do not hesitate to contact me at markjohnson@hopecommunity.org or (217) 987-6543.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considering our request. Your support is vital to the success of our organization and the continued positive impact we have on the community. Together, we can create a brighter future for those we serve.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Mark Johnson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Development Director</w:t>
        <w:br w:type="textWrapping"/>
        <w:t xml:space="preserve">Hope Community Center</w:t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9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B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hopecommunity.org" TargetMode="External"/><Relationship Id="rId8" Type="http://schemas.openxmlformats.org/officeDocument/2006/relationships/hyperlink" Target="http://www.hopecommunity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