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Housekeeping Resume for Private Homes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Emma Clark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456 Elm Street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San Diego, CA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92103 (619) 789-0123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emmaclark@email.com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LinkedIn: linkedin.com/in/emmaclark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Meticulous and dedicated professional aiming to secure a housekeeping position in a private household. Passionate about offering superior cleaning, maintenance, and organization to create a welcoming and pristine home environment. Experienced in handling various household tasks with care and confidentiality.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High School Diploma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Riverdale High School, San Diego, CA June 2022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Housekeeper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Private Residence, San Diego, CA February 2023 - Present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Responsible for daily cleaning activities such as sweeping, mopping, dusting, and wiping surfaces in a large family home.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Handle all laundry duties, including washing, folding, and ironing, with special attention to handling fine garments and linens.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Organize household items, including wardrobe management and kitchen storage, increasing household functionality.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Communicate effectively with household members to ensure their specific needs and standards of cleanliness are met.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Housekeeping Assistant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Home Care Professionals, San Diego, CA July 2022 - January 2023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deep cleaning and sanitation initiatives across a range of family homes, emphasizing thoroughness and detail.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Practiced eco-friendly cleaning techniques to maintain safe and sustainable environments.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Gained expertise in the proper use and disposal of various cleaning and sanitation products.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Experience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Organizer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Local Community Center, San Diego, CA October 2021 - June 2022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Led setup and cleanup efforts for community gatherings and charity events, showcasing strong organizational and cleaning skills.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other volunteers to coordinate event details, improving team collaboration and event management skills.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Thorough Cleaning: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Skilled in deep cleaning and routine maintenance of residential properties.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Effective at scheduling tasks to maintain consistent cleanliness and order.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Privacy: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Upholds a strict level of discretion and integrity in private residences.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Stamina and Efficiency: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physical stamina for demanding tasks; efficient in completing chores.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Flexibility: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Adaptable to various household environments and homeowner preferences.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Available upon request.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