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60-Day Notice to Vacate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Carter</w:t>
        <w:br w:type="textWrapping"/>
        <w:t xml:space="preserve">320 Willow Lane, Apt 204</w:t>
        <w:br w:type="textWrapping"/>
        <w:t xml:space="preserve">Portland, Oregon, 97201</w:t>
        <w:br w:type="textWrapping"/>
        <w:t xml:space="preserve">jessica.carter@email.com</w:t>
        <w:br w:type="textWrapping"/>
        <w:t xml:space="preserve">503-555-6789</w:t>
        <w:br w:type="textWrapping"/>
        <w:t xml:space="preserve">May 23,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Greenwood Properties</w:t>
        <w:br w:type="textWrapping"/>
        <w:t xml:space="preserve">1500 River Road</w:t>
        <w:br w:type="textWrapping"/>
        <w:t xml:space="preserve">Portland, Oregon, 97201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Greenwood Properties,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that I intend to vacate the premises located at 320 Willow Lane, Apt 204 by July 22, 2024, as per the terms of our lease agreement requiring a 60-day notice.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advise on the preferred procedure for the property inspection and the key return process. I intend to leave the apartment in clean and good condition, suitable for final walkthrough. I would appreciate the prompt return of my security deposit, barring any deductions for damages beyond normal wear and tear, in accordance with Oregon law.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 Please confirm the receipt of this notice and feel free to contact me at 503-555-6789 or jessica.carter@email.com to discuss any details or arrange a move-out inspection.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Carter</w:t>
        <w:br w:type="textWrapping"/>
        <w:t xml:space="preserve">[Your Signature, if sending by mail]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