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274e13"/>
          <w:sz w:val="60"/>
          <w:szCs w:val="60"/>
        </w:rPr>
      </w:pPr>
      <w:bookmarkStart w:colFirst="0" w:colLast="0" w:name="_hhwxhguqkog7" w:id="0"/>
      <w:bookmarkEnd w:id="0"/>
      <w:r w:rsidDel="00000000" w:rsidR="00000000" w:rsidRPr="00000000">
        <w:rPr>
          <w:rFonts w:ascii="Roboto" w:cs="Roboto" w:eastAsia="Roboto" w:hAnsi="Roboto"/>
          <w:color w:val="274e13"/>
          <w:sz w:val="60"/>
          <w:szCs w:val="60"/>
          <w:rtl w:val="0"/>
        </w:rPr>
        <w:t xml:space="preserve">Final Research Report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Title Page</w:t>
      </w:r>
    </w:p>
    <w:p w:rsidR="00000000" w:rsidDel="00000000" w:rsidP="00000000" w:rsidRDefault="00000000" w:rsidRPr="00000000" w14:paraId="00000004">
      <w:pPr>
        <w:numPr>
          <w:ilvl w:val="0"/>
          <w:numId w:val="1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Title of the Research</w:t>
      </w:r>
    </w:p>
    <w:p w:rsidR="00000000" w:rsidDel="00000000" w:rsidP="00000000" w:rsidRDefault="00000000" w:rsidRPr="00000000" w14:paraId="00000005">
      <w:pPr>
        <w:numPr>
          <w:ilvl w:val="0"/>
          <w:numId w:val="1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Author(s)</w:t>
      </w:r>
    </w:p>
    <w:p w:rsidR="00000000" w:rsidDel="00000000" w:rsidP="00000000" w:rsidRDefault="00000000" w:rsidRPr="00000000" w14:paraId="00000006">
      <w:pPr>
        <w:numPr>
          <w:ilvl w:val="0"/>
          <w:numId w:val="1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Affiliation(s)</w:t>
      </w:r>
    </w:p>
    <w:p w:rsidR="00000000" w:rsidDel="00000000" w:rsidP="00000000" w:rsidRDefault="00000000" w:rsidRPr="00000000" w14:paraId="00000007">
      <w:pPr>
        <w:numPr>
          <w:ilvl w:val="0"/>
          <w:numId w:val="1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 concise summary of the entire research, including the purpose, methodology, key findings, and conclusions (150-250 words).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Table of Contents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Lists the main sections and their page numbers for easy navigation.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List of Figures and Tables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Itemizes all figures and tables included in the report with page numbers.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Introduces the research topic, states the research problem, and outlines the objectives.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Presents the background and significance of the study.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Specifies the research questions or hypotheses.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Literature Review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Reviews relevant existing research and theoretical frameworks.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Establishes the foundation for the research and highlights gaps the study aims to fill.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Methodology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Describes the research design, data collection methods, and analysis procedures.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Details the sample selection, instruments used, and any limitations of the study.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Results (or Findings)</w:t>
      </w:r>
    </w:p>
    <w:p w:rsidR="00000000" w:rsidDel="00000000" w:rsidP="00000000" w:rsidRDefault="00000000" w:rsidRPr="00000000" w14:paraId="00000019">
      <w:pPr>
        <w:numPr>
          <w:ilvl w:val="0"/>
          <w:numId w:val="1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Presents the data collected in an organized manner, using tables, graphs, and descriptive text.</w:t>
      </w:r>
    </w:p>
    <w:p w:rsidR="00000000" w:rsidDel="00000000" w:rsidP="00000000" w:rsidRDefault="00000000" w:rsidRPr="00000000" w14:paraId="0000001A">
      <w:pPr>
        <w:numPr>
          <w:ilvl w:val="0"/>
          <w:numId w:val="1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Summarizes the findings without interpretation.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Interprets the results, linking them back to the research questions and existing literature.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Discusses the implications of the findings and any unexpected results.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Addresses the limitations of the study and suggests areas for future research.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Summarizes the key findings and their relevance.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Restates the significance of the study and its contributions to the field.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Recommendations (if applicable)</w:t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Provides suggestions based on the research findings for practical actions, policy changes, or further research.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Lists all sources cited in the research report following the appropriate academic style (APA, MLA, Chicago, etc.).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Appendices (if necessary)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Includes additional materials like raw data, detailed analyses, questionnaires, or maps.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Acknowledgments (optional)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Thanks to individuals, organizations, or institutions that contributed to the research.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Formatting Tips: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Ensure consistency in headings, subheadings, and text formatting throughout the document.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Use clear and concise language, avoiding jargon where possible.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Proofread for spelling, grammar, and punctuation errors.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Adhere to the citation style and formatting guidelines specified by your institution or publication.</w:t>
      </w:r>
    </w:p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structure provides a comprehensive overview for writing a final research report, ensuring that all critical aspects of the research are communicated effectively.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