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rFonts w:ascii="Roboto" w:cs="Roboto" w:eastAsia="Roboto" w:hAnsi="Roboto"/>
          <w:color w:val="000000"/>
          <w:sz w:val="60"/>
          <w:szCs w:val="60"/>
        </w:rPr>
      </w:pPr>
      <w:bookmarkStart w:colFirst="0" w:colLast="0" w:name="_2gazcsgmxkub" w:id="0"/>
      <w:bookmarkEnd w:id="0"/>
      <w:r w:rsidDel="00000000" w:rsidR="00000000" w:rsidRPr="00000000">
        <w:rPr>
          <w:rFonts w:ascii="Roboto" w:cs="Roboto" w:eastAsia="Roboto" w:hAnsi="Roboto"/>
          <w:color w:val="000000"/>
          <w:sz w:val="60"/>
          <w:szCs w:val="60"/>
          <w:rtl w:val="0"/>
        </w:rPr>
        <w:t xml:space="preserve">Retirement Speech For Colleague</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Ladies and Gentlemen,</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Today, we gather here to celebrate and honor a remarkable colleague and friend, John Smith, as he embarks on a new chapter in his life – retirement. This moment is filled with mixed emotions: happiness for the exciting journey ahead, and a touch of sadness as we bid farewell to someone who has been an integral part of our team.</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has been a cornerstone of our organization for 30 years. Throughout this time, he has exemplified dedication, professionalism, and an unwavering commitment to excellence. It is not just the years he has spent with us that we celebrate, but the countless contributions he has made, the wisdom he has shared, and the positive impact he has had on each one of us.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From the early days of his career, John set a standard of excellence that inspired us all. His innovative ideas, meticulous work ethic, and willingness to go above and beyond have been nothing short of inspirational. He has been a mentor, a guide, and a friend, always ready with a word of encouragement and a helping hand.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of the most remarkable qualities of John is his ability to bring out the best in others. Whether it was through a collaborative project, a challenging task, or just a casual conversation, he has consistently uplifted and motivated those around him. His leadership has been characterized by empathy, integrity, and a genuine concern for the well-being of his team.</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we reflect on John’s illustrious career, we cannot forget the many milestones and achievements he has accomplished. His contributions have not only shaped the success of our organization but have also left an indelible mark on our hearts. He has been a true role model, embodying the values and principles we all strive to uphold.</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we will miss John’s presence in the office, we are excited for him as he enters this new phase of life. Retirement is a time to relax, to explore new passions, and to enjoy the fruits of many years of hard work. We know that whatever path he chooses, he will continue to inspire and make a difference.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behalf of everyone here, I would like to extend our heartfelt gratitude to John for his dedication, friendship, and unwavering support. You have been a beacon of light in our professional lives, and your legacy will continue to inspire us for years to come.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you embark on this new journey, we wish you health, happiness, and all the joy that retirement can bring. May you find fulfillment in your pursuits, cherish the moments with loved ones, and create new memories that will last a lifetime.</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John, for everything you have done. Congratulations on your retirement, and may the future be as bright and rewarding as the years you have spent with us.</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Here’s to you, </w:t>
      </w:r>
      <w:r w:rsidDel="00000000" w:rsidR="00000000" w:rsidRPr="00000000">
        <w:rPr>
          <w:rFonts w:ascii="Arial" w:cs="Arial" w:eastAsia="Arial" w:hAnsi="Arial"/>
          <w:b w:val="1"/>
          <w:color w:val="000000"/>
          <w:sz w:val="24"/>
          <w:szCs w:val="24"/>
          <w:rtl w:val="0"/>
        </w:rPr>
        <w:t xml:space="preserve">John!</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[Lead applause and toast]</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