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rFonts w:ascii="Roboto" w:cs="Roboto" w:eastAsia="Roboto" w:hAnsi="Roboto"/>
          <w:b w:val="1"/>
          <w:color w:val="3c78d8"/>
          <w:sz w:val="60"/>
          <w:szCs w:val="60"/>
          <w:shd w:fill="fce5cd" w:val="clear"/>
        </w:rPr>
      </w:pPr>
      <w:r w:rsidDel="00000000" w:rsidR="00000000" w:rsidRPr="00000000">
        <w:rPr>
          <w:rFonts w:ascii="Roboto" w:cs="Roboto" w:eastAsia="Roboto" w:hAnsi="Roboto"/>
          <w:b w:val="1"/>
          <w:color w:val="3c78d8"/>
          <w:sz w:val="60"/>
          <w:szCs w:val="60"/>
          <w:shd w:fill="fce5cd" w:val="clear"/>
          <w:rtl w:val="0"/>
        </w:rPr>
        <w:t xml:space="preserve">Bullpen Pitching Charts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b w:val="1"/>
          <w:color w:val="3c78d8"/>
          <w:sz w:val="28"/>
          <w:szCs w:val="2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Creating a visual bullpen pitching chart in text format can be challenging, but I'll outline how such a chart could be structured. For an actual visual representation, you'd typically use spreadsheet software like Excel or a specialized app. Here's a simplified version:</w:t>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Bullpen Pitching Chart</w:t>
      </w:r>
    </w:p>
    <w:tbl>
      <w:tblPr>
        <w:tblStyle w:val="Table1"/>
        <w:tblW w:w="9765.0" w:type="dxa"/>
        <w:jc w:val="left"/>
        <w:tblBorders>
          <w:top w:color="bbbbbb" w:space="0" w:sz="6" w:val="dashed"/>
          <w:left w:color="bbbbbb" w:space="0" w:sz="6" w:val="dashed"/>
          <w:bottom w:color="bbbbbb" w:space="0" w:sz="6" w:val="dashed"/>
          <w:right w:color="bbbbbb" w:space="0" w:sz="6" w:val="dashed"/>
          <w:insideH w:color="bbbbbb" w:space="0" w:sz="6" w:val="dashed"/>
          <w:insideV w:color="bbbbbb" w:space="0" w:sz="6" w:val="dashed"/>
        </w:tblBorders>
        <w:tblLayout w:type="fixed"/>
        <w:tblLook w:val="0600"/>
      </w:tblPr>
      <w:tblGrid>
        <w:gridCol w:w="1050"/>
        <w:gridCol w:w="1395"/>
        <w:gridCol w:w="1425"/>
        <w:gridCol w:w="1620"/>
        <w:gridCol w:w="1545"/>
        <w:gridCol w:w="2730"/>
        <w:tblGridChange w:id="0">
          <w:tblGrid>
            <w:gridCol w:w="1050"/>
            <w:gridCol w:w="1395"/>
            <w:gridCol w:w="1425"/>
            <w:gridCol w:w="1620"/>
            <w:gridCol w:w="1545"/>
            <w:gridCol w:w="2730"/>
          </w:tblGrid>
        </w:tblGridChange>
      </w:tblGrid>
      <w:tr>
        <w:trPr>
          <w:cantSplit w:val="0"/>
          <w:trHeight w:val="800"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5">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Pitcher Name</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6">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Fastball (Speed/</w:t>
            </w:r>
          </w:p>
          <w:p w:rsidR="00000000" w:rsidDel="00000000" w:rsidP="00000000" w:rsidRDefault="00000000" w:rsidRPr="00000000" w14:paraId="00000007">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Location)</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8">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Curveball (Speed/</w:t>
            </w:r>
          </w:p>
          <w:p w:rsidR="00000000" w:rsidDel="00000000" w:rsidP="00000000" w:rsidRDefault="00000000" w:rsidRPr="00000000" w14:paraId="00000009">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Location)</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A">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Slider</w:t>
            </w:r>
          </w:p>
          <w:p w:rsidR="00000000" w:rsidDel="00000000" w:rsidP="00000000" w:rsidRDefault="00000000" w:rsidRPr="00000000" w14:paraId="0000000B">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(Speed/</w:t>
            </w:r>
          </w:p>
          <w:p w:rsidR="00000000" w:rsidDel="00000000" w:rsidP="00000000" w:rsidRDefault="00000000" w:rsidRPr="00000000" w14:paraId="0000000C">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Location)</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Changeup (Speed/</w:t>
            </w:r>
          </w:p>
          <w:p w:rsidR="00000000" w:rsidDel="00000000" w:rsidP="00000000" w:rsidRDefault="00000000" w:rsidRPr="00000000" w14:paraId="0000000E">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Location)</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F">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Notes</w:t>
            </w:r>
            <w:r w:rsidDel="00000000" w:rsidR="00000000" w:rsidRPr="00000000">
              <w:rPr>
                <w:rtl w:val="0"/>
              </w:rPr>
            </w:r>
          </w:p>
        </w:tc>
      </w:tr>
      <w:tr>
        <w:trPr>
          <w:cantSplit w:val="0"/>
          <w:trHeight w:val="2420"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0">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John Doe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1">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95 mph/Outer</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2">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78 mph/Low</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3">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86 mph/Inner</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80 mph/Low</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Consistent with fastball speed, struggles with control on curveball.</w:t>
            </w:r>
          </w:p>
        </w:tc>
      </w:tr>
      <w:tr>
        <w:trPr>
          <w:cantSplit w:val="0"/>
          <w:trHeight w:val="2420"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6">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Jane Smith</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92 mph/Inner</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76 mph/Middle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9">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A">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83 mph/Outer</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Excellent control on changeup, uses it effectively against left-handers.</w:t>
            </w:r>
          </w:p>
        </w:tc>
      </w:tr>
    </w:tbl>
    <w:p w:rsidR="00000000" w:rsidDel="00000000" w:rsidP="00000000" w:rsidRDefault="00000000" w:rsidRPr="00000000" w14:paraId="0000001C">
      <w:pPr>
        <w:spacing w:after="240" w:before="24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t>
      </w:r>
    </w:p>
    <w:p w:rsidR="00000000" w:rsidDel="00000000" w:rsidP="00000000" w:rsidRDefault="00000000" w:rsidRPr="00000000" w14:paraId="0000001E">
      <w:pPr>
        <w:numPr>
          <w:ilvl w:val="0"/>
          <w:numId w:val="1"/>
        </w:numPr>
        <w:spacing w:after="0" w:afterAutospacing="0" w:before="240" w:line="360" w:lineRule="auto"/>
        <w:ind w:left="720" w:hanging="360"/>
        <w:rPr>
          <w:sz w:val="24"/>
          <w:szCs w:val="24"/>
        </w:rPr>
      </w:pPr>
      <w:r w:rsidDel="00000000" w:rsidR="00000000" w:rsidRPr="00000000">
        <w:rPr>
          <w:rFonts w:ascii="Arial" w:cs="Arial" w:eastAsia="Arial" w:hAnsi="Arial"/>
          <w:b w:val="1"/>
          <w:sz w:val="24"/>
          <w:szCs w:val="24"/>
          <w:rtl w:val="0"/>
        </w:rPr>
        <w:t xml:space="preserve">Pitcher Name</w:t>
      </w:r>
      <w:r w:rsidDel="00000000" w:rsidR="00000000" w:rsidRPr="00000000">
        <w:rPr>
          <w:rFonts w:ascii="Arial" w:cs="Arial" w:eastAsia="Arial" w:hAnsi="Arial"/>
          <w:sz w:val="24"/>
          <w:szCs w:val="24"/>
          <w:rtl w:val="0"/>
        </w:rPr>
        <w:t xml:space="preserve">: The name of the pitcher.</w:t>
      </w:r>
    </w:p>
    <w:p w:rsidR="00000000" w:rsidDel="00000000" w:rsidP="00000000" w:rsidRDefault="00000000" w:rsidRPr="00000000" w14:paraId="0000001F">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Fastball (Speed/Location)</w:t>
      </w:r>
      <w:r w:rsidDel="00000000" w:rsidR="00000000" w:rsidRPr="00000000">
        <w:rPr>
          <w:rFonts w:ascii="Arial" w:cs="Arial" w:eastAsia="Arial" w:hAnsi="Arial"/>
          <w:sz w:val="24"/>
          <w:szCs w:val="24"/>
          <w:rtl w:val="0"/>
        </w:rPr>
        <w:t xml:space="preserve">: The average speed of the fastball and its usual location (inner, outer, low, etc.).</w:t>
      </w:r>
    </w:p>
    <w:p w:rsidR="00000000" w:rsidDel="00000000" w:rsidP="00000000" w:rsidRDefault="00000000" w:rsidRPr="00000000" w14:paraId="00000020">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Curveball (Speed/Location)</w:t>
      </w:r>
      <w:r w:rsidDel="00000000" w:rsidR="00000000" w:rsidRPr="00000000">
        <w:rPr>
          <w:rFonts w:ascii="Arial" w:cs="Arial" w:eastAsia="Arial" w:hAnsi="Arial"/>
          <w:sz w:val="24"/>
          <w:szCs w:val="24"/>
          <w:rtl w:val="0"/>
        </w:rPr>
        <w:t xml:space="preserve">: The average speed of the curveball and its usual location.</w:t>
      </w:r>
    </w:p>
    <w:p w:rsidR="00000000" w:rsidDel="00000000" w:rsidP="00000000" w:rsidRDefault="00000000" w:rsidRPr="00000000" w14:paraId="00000021">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Slider (Speed/Location)</w:t>
      </w:r>
      <w:r w:rsidDel="00000000" w:rsidR="00000000" w:rsidRPr="00000000">
        <w:rPr>
          <w:rFonts w:ascii="Arial" w:cs="Arial" w:eastAsia="Arial" w:hAnsi="Arial"/>
          <w:sz w:val="24"/>
          <w:szCs w:val="24"/>
          <w:rtl w:val="0"/>
        </w:rPr>
        <w:t xml:space="preserve">: The average speed of the slider and its usual location, if applicable.</w:t>
      </w:r>
    </w:p>
    <w:p w:rsidR="00000000" w:rsidDel="00000000" w:rsidP="00000000" w:rsidRDefault="00000000" w:rsidRPr="00000000" w14:paraId="00000022">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Changeup (Speed/Location)</w:t>
      </w:r>
      <w:r w:rsidDel="00000000" w:rsidR="00000000" w:rsidRPr="00000000">
        <w:rPr>
          <w:rFonts w:ascii="Arial" w:cs="Arial" w:eastAsia="Arial" w:hAnsi="Arial"/>
          <w:sz w:val="24"/>
          <w:szCs w:val="24"/>
          <w:rtl w:val="0"/>
        </w:rPr>
        <w:t xml:space="preserve">: The average speed of the changeup and its usual location.</w:t>
      </w:r>
    </w:p>
    <w:p w:rsidR="00000000" w:rsidDel="00000000" w:rsidP="00000000" w:rsidRDefault="00000000" w:rsidRPr="00000000" w14:paraId="00000023">
      <w:pPr>
        <w:numPr>
          <w:ilvl w:val="0"/>
          <w:numId w:val="1"/>
        </w:numPr>
        <w:spacing w:after="24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Notes</w:t>
      </w:r>
      <w:r w:rsidDel="00000000" w:rsidR="00000000" w:rsidRPr="00000000">
        <w:rPr>
          <w:rFonts w:ascii="Arial" w:cs="Arial" w:eastAsia="Arial" w:hAnsi="Arial"/>
          <w:sz w:val="24"/>
          <w:szCs w:val="24"/>
          <w:rtl w:val="0"/>
        </w:rPr>
        <w:t xml:space="preserve">: Any additional observations about the pitcher's performance, tendencies, or areas for improvement.</w:t>
      </w:r>
    </w:p>
    <w:p w:rsidR="00000000" w:rsidDel="00000000" w:rsidP="00000000" w:rsidRDefault="00000000" w:rsidRPr="00000000" w14:paraId="00000024">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sz w:val="24"/>
          <w:szCs w:val="24"/>
          <w:rtl w:val="0"/>
        </w:rPr>
        <w:t xml:space="preserve">This chart is a basic framework and can be expanded to include more details such as strikeout rates, walk rates, or effectiveness against specific types of hitters. Coaches and teams often customize their charts to fit their analysis needs and preferences.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