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rtl w:val="0"/>
        </w:rPr>
        <w:t xml:space="preserve">Employment Certificate with Salary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[Company Letterhead]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Certificate of Employment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November 6, 2024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is to certify that John H. Doe, residing at 1234 Maple Street, Anytown, State, Zip Code, has been employed with us at Widget Corp since January 3, 2020.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Position: Senior Marketing Manager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certificate verifies that John H. Doe has been working with us in the aforementioned capacity and is currently receiving a salary as detailed below: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Gross Monthly Salary: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$4,500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Net Monthly Salary: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$3,450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Annual Bonus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$1,000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salary is exclusive of any bonuses or additional compensations that may be awarded.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issue this certificate upon the request of the employee for whatever purpose it may serve them.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you have any questions regarding John H. Doe's employment, please do not hesitate to contact us at info@widgetcorp.com.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[Signature]</w:t>
        <w:br w:type="textWrapping"/>
        <w:t xml:space="preserve">Jane Smith</w:t>
        <w:br w:type="textWrapping"/>
        <w:t xml:space="preserve">Human Resources Manager</w:t>
        <w:br w:type="textWrapping"/>
        <w:t xml:space="preserve">Widget Corp</w:t>
        <w:br w:type="textWrapping"/>
        <w:t xml:space="preserve">(123) 456-7890</w:t>
        <w:br w:type="textWrapping"/>
        <w:t xml:space="preserve">info@widgetcorp.com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