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351c75"/>
          <w:sz w:val="60"/>
          <w:szCs w:val="60"/>
        </w:rPr>
      </w:pPr>
      <w:bookmarkStart w:colFirst="0" w:colLast="0" w:name="_tnzmpgeaskef" w:id="0"/>
      <w:bookmarkEnd w:id="0"/>
      <w:r w:rsidDel="00000000" w:rsidR="00000000" w:rsidRPr="00000000">
        <w:rPr>
          <w:rFonts w:ascii="Roboto" w:cs="Roboto" w:eastAsia="Roboto" w:hAnsi="Roboto"/>
          <w:color w:val="351c75"/>
          <w:sz w:val="60"/>
          <w:szCs w:val="60"/>
          <w:rtl w:val="0"/>
        </w:rPr>
        <w:t xml:space="preserve">Debit Voucher Format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Voucher Number: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[Voucher No.]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Issuer Details: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Name of the Issuer: [Issuer's Name]</w:t>
        <w:br w:type="textWrapping"/>
        <w:t xml:space="preserve">Address: [Issuer's Address]</w:t>
        <w:br w:type="textWrapping"/>
        <w:t xml:space="preserve">Contact Information: [Issuer's Contact Number, Email]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Payee Details: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 of the Payee: [Payee's Name]</w:t>
        <w:br w:type="textWrapping"/>
        <w:t xml:space="preserve">Address: [Payee's Address]</w:t>
        <w:br w:type="textWrapping"/>
        <w:t xml:space="preserve">Contact Information: [Payee's Contact Number, Email]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Transaction Details: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Purpose of Payment: [Description of the payment purpose]</w:t>
        <w:br w:type="textWrapping"/>
        <w:t xml:space="preserve">Amount in Words: [Amount in words]</w:t>
        <w:br w:type="textWrapping"/>
        <w:t xml:space="preserve">Amount in Figures: [Amount in figures]</w:t>
        <w:br w:type="textWrapping"/>
        <w:t xml:space="preserve">Payment Mode: [Cash/Cheque/Bank Transfer/Other]</w:t>
        <w:br w:type="textWrapping"/>
        <w:t xml:space="preserve">Cheque/Transaction Number: [If applicable]</w:t>
        <w:br w:type="textWrapping"/>
        <w:t xml:space="preserve">Bank Details: [If applicable]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Accounting Details: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Debit Account: [Account to be debited]</w:t>
        <w:br w:type="textWrapping"/>
        <w:t xml:space="preserve">Account Code: [Debit account code]</w:t>
        <w:br w:type="textWrapping"/>
        <w:t xml:space="preserve">Credit Account: [Account to be credited]</w:t>
        <w:br w:type="textWrapping"/>
        <w:t xml:space="preserve">Account Code: [Credit account code]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Authorization: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Prepared by: [Name &amp; Signature]</w:t>
        <w:br w:type="textWrapping"/>
        <w:t xml:space="preserve">Reviewed by: [Name &amp; Signature]</w:t>
        <w:br w:type="textWrapping"/>
        <w:t xml:space="preserve">Approved by: [Name &amp; Signature]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Remarks: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[Additional information or remarks about the transaction]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