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Appeal Letter For Financial Aid Due to 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Taylor</w:t>
        <w:br w:type="textWrapping"/>
        <w:t xml:space="preserve">456 Scholar's Drive</w:t>
        <w:br w:type="textWrapping"/>
        <w:t xml:space="preserve">University Town, CA 91020</w:t>
        <w:br w:type="textWrapping"/>
        <w:t xml:space="preserve">jessica.taylor@email.com</w:t>
        <w:br w:type="textWrapping"/>
        <w:t xml:space="preserve">April 23,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Financial Aid Office</w:t>
        <w:br w:type="textWrapping"/>
        <w:t xml:space="preserve">University of Scholarship</w:t>
        <w:br w:type="textWrapping"/>
        <w:t xml:space="preserve">789 Education Blvd</w:t>
        <w:br w:type="textWrapping"/>
        <w:t xml:space="preserve">University Town, CA 91020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Financial Aid Appeals Committee,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appeal the recent revocation of my financial aid at the University of Scholarship due to not meeting the required GPA standard. I am deeply committed to my studies and am distressed by this situation, as the financial aid is crucial for continuing my education.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past semester, I faced unforeseen challenges that directly impacted my academic performance. Shortly after the semester began, I was diagnosed with mononucleosis, which led to prolonged physical exhaustion and significant absences from classes. Despite my efforts to keep up, my health significantly hindered my ability to perform academically.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Recognizing the importance of meeting academic standards, I have taken the following steps to ensure my improvement: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Medical Treatment: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 have followed all medical advice and treatment plans to fully recover and restore my health.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Academic Support: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 have arranged for ongoing tutoring through the university's learning center to catch up and excel in the courses where I fell behind.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Communication with Professors: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 have met with each of my professors to discuss my situation and to receive guidance on how to improve my performance in their respective courses.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Attached are medical documents confirming my diagnosis and recovery process, as well as statements from my professors supporting my commitment to improving my academic standing.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requesting a reinstatement of my financial aid for the upcoming semester. I believe the measures I have put in place will allow me to restore my GPA to meet and exceed the standards required. I am eager to demonstrate my capabilities and dedication to my educational goals.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appeal. I am hopeful for the opportunity to continue my education with the support of financial aid. Please feel free to contact me at (123) 456-7890 or via email at jessica.taylor@email.com should you require any further information or wish to discuss my appeal in person.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Taylor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