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274e13"/>
          <w:sz w:val="60"/>
          <w:szCs w:val="60"/>
          <w:u w:val="single"/>
          <w:shd w:fill="fff2cc" w:val="clear"/>
        </w:rPr>
      </w:pPr>
      <w:bookmarkStart w:colFirst="0" w:colLast="0" w:name="_k35pmvp22bb" w:id="0"/>
      <w:bookmarkEnd w:id="0"/>
      <w:r w:rsidDel="00000000" w:rsidR="00000000" w:rsidRPr="00000000">
        <w:rPr>
          <w:rFonts w:ascii="Roboto" w:cs="Roboto" w:eastAsia="Roboto" w:hAnsi="Roboto"/>
          <w:color w:val="274e13"/>
          <w:sz w:val="60"/>
          <w:szCs w:val="60"/>
          <w:u w:val="single"/>
          <w:shd w:fill="fff2cc" w:val="clear"/>
          <w:rtl w:val="0"/>
        </w:rPr>
        <w:t xml:space="preserve">Biography Writing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Biography writing involves capturing the essence of an individual's life, highlighting significant moments, achievements, and personal characteristics. Here’s a structured format you can follow to write a comprehensive and engaging biography: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f3w7js48cr8e" w:id="1"/>
      <w:bookmarkEnd w:id="1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Brief Overview: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Start with a summary that captures the person's significance, key achievements, and the impact they've had on their field or community.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Basic Information: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Include their full name, birth date, and, if applicable, the date of passing. Mention where they were born and a brief overview of their upbringing or background.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ik5bryfscych" w:id="2"/>
      <w:bookmarkEnd w:id="2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Early Life and Education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Childhood: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Discuss notable aspects of their childhood, including family background, early interests, and any pivotal moments that influenced their future path.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Education: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Outline their educational journey, noting important academic achievements, degrees obtained, and institutions attended. Highlight any mentors or experiences that significantly shaped their direction.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jhbs8hqsxqx9" w:id="3"/>
      <w:bookmarkEnd w:id="3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Career and Major Achievements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Career Beginnings: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Describe how they started in their professional field, including early jobs or projects.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Significant Contributions: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Detail their major contributions and achievements in their career, including notable works, positions held, awards received, or innovations developed.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Impact: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Explain the impact of their work on their industry, community, or the world at large, highlighting how they’ve influenced others or changed their field.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k9cbcp7fusv5" w:id="4"/>
      <w:bookmarkEnd w:id="4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Personal Life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Interests and Hobbies: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Share insights into their personal interests, hobbies, and other non-professional activities that paint a fuller picture of who they were as a person.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Family and Relationships: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Briefly mention significant family relationships and how these influenced or supported their journey.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2cnx77sgoh38" w:id="5"/>
      <w:bookmarkEnd w:id="5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Challenges and Overcoming Adversity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Obstacles: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Discuss any major challenges or obstacles they faced in their life and career, emphasizing their resilience and how they overcome these difficulties.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Growth: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Highlight how overcoming these challenges contributed to their growth and success.</w:t>
      </w:r>
    </w:p>
    <w:p w:rsidR="00000000" w:rsidDel="00000000" w:rsidP="00000000" w:rsidRDefault="00000000" w:rsidRPr="00000000" w14:paraId="00000014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lzmk3yy3dzqf" w:id="6"/>
      <w:bookmarkEnd w:id="6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Legacy and Final Years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Later Life: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If applicable, discuss their life after retirement or during their final years, including ongoing projects, continued influence, and personal pursuits.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Legacy: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Reflect on their legacy and how they will be remembered, including any foundations, scholarships, or institutions established in their honor.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mmh8x8npl2wr" w:id="7"/>
      <w:bookmarkEnd w:id="7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Summary of Impact: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Conclude by summarizing their impact and why their life and work continue to be significant.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Final Thoughts: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Offer final reflections on their life, considering what others can learn from their story.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434343"/>
        </w:rPr>
      </w:pPr>
      <w:bookmarkStart w:colFirst="0" w:colLast="0" w:name="_xpuclrdhtz80" w:id="8"/>
      <w:bookmarkEnd w:id="8"/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References (if applicable)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Include a list of sources used to compile the biography, such as books, articles, interviews, and archives, to lend credibility and allow readers to explore further.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format provides a comprehensive approach to biography writing, ensuring that the narrative is both informative and engaging, offering readers a well-rounded view of the individual's life and contributions.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